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3946" w14:textId="519BF1F9" w:rsidR="00A674E5" w:rsidRDefault="00A674E5" w:rsidP="00A674E5">
      <w:r>
        <w:t>Dąbrowa Górnicza, 8.04.2026 r</w:t>
      </w:r>
      <w:r>
        <w:t>oku</w:t>
      </w:r>
    </w:p>
    <w:p w14:paraId="4DF4F078" w14:textId="77777777" w:rsidR="00A674E5" w:rsidRDefault="00A674E5" w:rsidP="00A674E5">
      <w:r>
        <w:t>WGN-II.6853.2.4.2025.MK</w:t>
      </w:r>
    </w:p>
    <w:p w14:paraId="48BA14B8" w14:textId="77777777" w:rsidR="00A674E5" w:rsidRDefault="00A674E5" w:rsidP="00A674E5">
      <w:r>
        <w:t>OBWIESZCZENIE</w:t>
      </w:r>
    </w:p>
    <w:p w14:paraId="25B9AA9E" w14:textId="77777777" w:rsidR="00A674E5" w:rsidRDefault="00A674E5" w:rsidP="00A674E5">
      <w:r>
        <w:t>Prezydenta Miasta Dąbrowy Górniczej</w:t>
      </w:r>
    </w:p>
    <w:p w14:paraId="5ED325B8" w14:textId="77777777" w:rsidR="00A674E5" w:rsidRDefault="00A674E5" w:rsidP="00A674E5">
      <w:r>
        <w:t>wykonującego zadania z zakresu administracji rządowej</w:t>
      </w:r>
    </w:p>
    <w:p w14:paraId="655AF821" w14:textId="28582EFD" w:rsidR="00A674E5" w:rsidRDefault="00A674E5" w:rsidP="00A674E5">
      <w:r>
        <w:t>Na podstawie art</w:t>
      </w:r>
      <w:r>
        <w:t>ykułu</w:t>
      </w:r>
      <w:r>
        <w:t xml:space="preserve"> 49 ustawy z dnia 14.06.1960 r</w:t>
      </w:r>
      <w:r>
        <w:t>oku</w:t>
      </w:r>
      <w:r>
        <w:t xml:space="preserve"> - Kodeks postępowania administracyjnego (t</w:t>
      </w:r>
      <w:r>
        <w:t xml:space="preserve">ekst </w:t>
      </w:r>
      <w:r>
        <w:t>j</w:t>
      </w:r>
      <w:r>
        <w:t>ednolity</w:t>
      </w:r>
      <w:r>
        <w:t xml:space="preserve"> Dz</w:t>
      </w:r>
      <w:r>
        <w:t xml:space="preserve">iennik </w:t>
      </w:r>
      <w:r>
        <w:t>U</w:t>
      </w:r>
      <w:r>
        <w:t xml:space="preserve">staw </w:t>
      </w:r>
      <w:r>
        <w:t>2025.1691) - dalej k.p.a. oraz art</w:t>
      </w:r>
      <w:r>
        <w:t>ykuł</w:t>
      </w:r>
      <w:r>
        <w:t xml:space="preserve"> 8, art</w:t>
      </w:r>
      <w:r>
        <w:t>ykuł</w:t>
      </w:r>
      <w:r>
        <w:t xml:space="preserve"> 118a ust</w:t>
      </w:r>
      <w:r>
        <w:t>ęp</w:t>
      </w:r>
      <w:r>
        <w:t xml:space="preserve"> 2, art</w:t>
      </w:r>
      <w:r>
        <w:t>ykuł</w:t>
      </w:r>
      <w:r>
        <w:t xml:space="preserve"> 124a w związku z art</w:t>
      </w:r>
      <w:r>
        <w:t>ykułem</w:t>
      </w:r>
      <w:r>
        <w:t xml:space="preserve"> 124b ustawy z dnia 21.08.1997 r</w:t>
      </w:r>
      <w:r w:rsidR="004401BA">
        <w:t>oku</w:t>
      </w:r>
      <w:r>
        <w:t xml:space="preserve"> o gospodarce nieruchomościami (t</w:t>
      </w:r>
      <w:r>
        <w:t xml:space="preserve">ekst </w:t>
      </w:r>
      <w:r>
        <w:t>j</w:t>
      </w:r>
      <w:r>
        <w:t>ednolity</w:t>
      </w:r>
      <w:r>
        <w:t xml:space="preserve"> Dz</w:t>
      </w:r>
      <w:r>
        <w:t xml:space="preserve">iennik </w:t>
      </w:r>
      <w:r>
        <w:t>U</w:t>
      </w:r>
      <w:r>
        <w:t xml:space="preserve">staw </w:t>
      </w:r>
      <w:r>
        <w:t xml:space="preserve">2026.399) - dalej </w:t>
      </w:r>
      <w:proofErr w:type="spellStart"/>
      <w:r>
        <w:t>u.g.n</w:t>
      </w:r>
      <w:proofErr w:type="spellEnd"/>
      <w:r>
        <w:t>.</w:t>
      </w:r>
    </w:p>
    <w:p w14:paraId="6DEE0697" w14:textId="77777777" w:rsidR="00A674E5" w:rsidRDefault="00A674E5" w:rsidP="00A674E5">
      <w:r>
        <w:t xml:space="preserve">po rozpatrzeniu sprawy </w:t>
      </w:r>
    </w:p>
    <w:p w14:paraId="459BDFBF" w14:textId="045094D9" w:rsidR="00A674E5" w:rsidRDefault="00A674E5" w:rsidP="00A674E5">
      <w:r>
        <w:t>z wniosku Inwestora - TAURON Dystrybucja S</w:t>
      </w:r>
      <w:r>
        <w:t xml:space="preserve">półka </w:t>
      </w:r>
      <w:r>
        <w:t>A</w:t>
      </w:r>
      <w:r>
        <w:t>kcyjna</w:t>
      </w:r>
      <w:r>
        <w:t xml:space="preserve"> z siedzibą w Krakowie </w:t>
      </w:r>
      <w:r>
        <w:t>–</w:t>
      </w:r>
      <w:r>
        <w:t xml:space="preserve"> o</w:t>
      </w:r>
      <w:r>
        <w:t xml:space="preserve">ddział </w:t>
      </w:r>
      <w:r>
        <w:t>Będzin</w:t>
      </w:r>
      <w:r>
        <w:t xml:space="preserve"> </w:t>
      </w:r>
      <w:r>
        <w:t>(zwanego dalej TAURON S.A.)</w:t>
      </w:r>
    </w:p>
    <w:p w14:paraId="07E36C92" w14:textId="2E5BABED" w:rsidR="00A674E5" w:rsidRDefault="00A674E5" w:rsidP="00A674E5">
      <w:r>
        <w:t>zawiadamiam, że 8.04.2026 r</w:t>
      </w:r>
      <w:r w:rsidR="004401BA">
        <w:t>oku</w:t>
      </w:r>
      <w:r>
        <w:t xml:space="preserve"> wydana została decyzja n</w:t>
      </w:r>
      <w:r w:rsidR="004401BA">
        <w:t>umer</w:t>
      </w:r>
      <w:r>
        <w:t xml:space="preserve"> WGN-II.6853.2.4.2025.MK w sprawie zobowiązania właściciela nieruchomości o nieuregulowanym stanie prawnym ozn</w:t>
      </w:r>
      <w:r>
        <w:t>aczonym</w:t>
      </w:r>
      <w:r>
        <w:t xml:space="preserve"> </w:t>
      </w:r>
      <w:r>
        <w:t>numerem</w:t>
      </w:r>
      <w:r>
        <w:t xml:space="preserve"> geod</w:t>
      </w:r>
      <w:r>
        <w:t>ezyjnym</w:t>
      </w:r>
      <w:r>
        <w:t xml:space="preserve"> 7141 o powierzchni całkowitej 139 m</w:t>
      </w:r>
      <w:r>
        <w:t>etrów kwadratowych</w:t>
      </w:r>
      <w:r>
        <w:t xml:space="preserve"> położonej w Dąbrowie Górniczej (obręb 0020, Dąbrowa Górnicza II) przy ul</w:t>
      </w:r>
      <w:r>
        <w:t>icy</w:t>
      </w:r>
      <w:r>
        <w:t xml:space="preserve"> Podlesie do udostępnienia jej części w celu wymiany istniejącego przyłącza napowietrznego </w:t>
      </w:r>
      <w:proofErr w:type="spellStart"/>
      <w:r>
        <w:t>nN</w:t>
      </w:r>
      <w:proofErr w:type="spellEnd"/>
      <w:r>
        <w:t xml:space="preserve"> typu </w:t>
      </w:r>
      <w:proofErr w:type="spellStart"/>
      <w:r>
        <w:t>AsXSn</w:t>
      </w:r>
      <w:proofErr w:type="spellEnd"/>
      <w:r>
        <w:t xml:space="preserve"> 2x25 m</w:t>
      </w:r>
      <w:r>
        <w:t>ilimetra kwadratowego</w:t>
      </w:r>
      <w:r>
        <w:t xml:space="preserve"> na nowe przyłącze typu </w:t>
      </w:r>
      <w:proofErr w:type="spellStart"/>
      <w:r>
        <w:t>AsXSn</w:t>
      </w:r>
      <w:proofErr w:type="spellEnd"/>
      <w:r>
        <w:t xml:space="preserve"> 4x25 m</w:t>
      </w:r>
      <w:r>
        <w:t>ilimetra kwadratowego</w:t>
      </w:r>
      <w:r>
        <w:t xml:space="preserve"> w pasie o pow</w:t>
      </w:r>
      <w:r w:rsidR="004401BA">
        <w:t>ierzchni</w:t>
      </w:r>
      <w:r>
        <w:t xml:space="preserve"> 11,2 m</w:t>
      </w:r>
      <w:r>
        <w:t>etra kwadratowego</w:t>
      </w:r>
      <w:r>
        <w:t xml:space="preserve"> (2,8 m</w:t>
      </w:r>
      <w:r>
        <w:t>etra</w:t>
      </w:r>
      <w:r>
        <w:t xml:space="preserve"> długości </w:t>
      </w:r>
      <w:r w:rsidR="004401BA">
        <w:t>na</w:t>
      </w:r>
      <w:r>
        <w:t xml:space="preserve"> 4 m</w:t>
      </w:r>
      <w:r>
        <w:t>etr</w:t>
      </w:r>
      <w:r w:rsidR="004401BA">
        <w:t>y</w:t>
      </w:r>
      <w:r>
        <w:t xml:space="preserve"> szerokości).</w:t>
      </w:r>
    </w:p>
    <w:p w14:paraId="3AC8C9C6" w14:textId="3ED8DDA9" w:rsidR="00A674E5" w:rsidRDefault="00A674E5" w:rsidP="00A674E5">
      <w:r>
        <w:t>Stosownie do dyspozycji zawartej w art</w:t>
      </w:r>
      <w:r>
        <w:t>ykule</w:t>
      </w:r>
      <w:r>
        <w:t xml:space="preserve"> 49 k.p.a. zawiadamiam, że po upływie 14 dni od daty publicznego ogłoszenia doręczenie w</w:t>
      </w:r>
      <w:r>
        <w:t>yżej wymienionej</w:t>
      </w:r>
      <w:r>
        <w:t xml:space="preserve"> decyzji uważa się za dokonane.</w:t>
      </w:r>
    </w:p>
    <w:p w14:paraId="43F17544" w14:textId="36C4178F" w:rsidR="00A674E5" w:rsidRDefault="00A674E5" w:rsidP="00A674E5">
      <w:r>
        <w:t>Strony w niniejszej sprawie mogą zapoznać się z treścią w</w:t>
      </w:r>
      <w:r>
        <w:t>yżej wymienionej</w:t>
      </w:r>
      <w:r>
        <w:t xml:space="preserve"> decyzji oraz aktami sprawy w Wydziale Gospodarki Nieruchomościami Urzędu Miejskiego w Dąbrowie Górniczej, ul</w:t>
      </w:r>
      <w:r>
        <w:t>ica</w:t>
      </w:r>
      <w:r>
        <w:t xml:space="preserve"> Graniczna 21, 41-300 Dąbrowa Górnicza, w godzinach pracy Urzędu, t</w:t>
      </w:r>
      <w:r>
        <w:t xml:space="preserve">o </w:t>
      </w:r>
      <w:r>
        <w:t>j</w:t>
      </w:r>
      <w:r>
        <w:t>est</w:t>
      </w:r>
      <w:r>
        <w:t>:</w:t>
      </w:r>
    </w:p>
    <w:p w14:paraId="212C7E5B" w14:textId="77BE77B8" w:rsidR="00A674E5" w:rsidRDefault="00A674E5" w:rsidP="00A674E5">
      <w:r>
        <w:t>•</w:t>
      </w:r>
      <w:r>
        <w:tab/>
        <w:t>od 8</w:t>
      </w:r>
      <w:r>
        <w:t>:</w:t>
      </w:r>
      <w:r>
        <w:t>00 do 14</w:t>
      </w:r>
      <w:r>
        <w:t>:</w:t>
      </w:r>
      <w:r>
        <w:t>00 w poniedziałki, wtorki i środy,</w:t>
      </w:r>
    </w:p>
    <w:p w14:paraId="42F83BEE" w14:textId="6AA28D11" w:rsidR="00A674E5" w:rsidRDefault="00A674E5" w:rsidP="00A674E5">
      <w:r>
        <w:t>•</w:t>
      </w:r>
      <w:r>
        <w:tab/>
        <w:t>od 8</w:t>
      </w:r>
      <w:r>
        <w:t>:</w:t>
      </w:r>
      <w:r>
        <w:t>00 do 17</w:t>
      </w:r>
      <w:r>
        <w:t>:</w:t>
      </w:r>
      <w:r>
        <w:t>00 w czwartki,</w:t>
      </w:r>
    </w:p>
    <w:p w14:paraId="481FEF41" w14:textId="2A0FB0C5" w:rsidR="00A674E5" w:rsidRDefault="00A674E5" w:rsidP="00A674E5">
      <w:r>
        <w:t>•</w:t>
      </w:r>
      <w:r>
        <w:tab/>
        <w:t>od 8</w:t>
      </w:r>
      <w:r>
        <w:t>:</w:t>
      </w:r>
      <w:r>
        <w:t>00 do 12</w:t>
      </w:r>
      <w:r>
        <w:t>:</w:t>
      </w:r>
      <w:r>
        <w:t xml:space="preserve">00 w piątki, </w:t>
      </w:r>
    </w:p>
    <w:p w14:paraId="0C2A69A2" w14:textId="4E845A7E" w:rsidR="00A674E5" w:rsidRDefault="00A674E5" w:rsidP="00A674E5">
      <w:r>
        <w:t>w pokoju 230, II piętro, po uprzednim telefonicznym ustaleniu z n</w:t>
      </w:r>
      <w:r>
        <w:t xml:space="preserve">iżej </w:t>
      </w:r>
      <w:r>
        <w:t>w</w:t>
      </w:r>
      <w:r>
        <w:t>ymienioną</w:t>
      </w:r>
      <w:r>
        <w:t xml:space="preserve"> osobą prowadzącą niniejsze postępowanie</w:t>
      </w:r>
      <w:r w:rsidR="004401BA">
        <w:t>,</w:t>
      </w:r>
      <w:r>
        <w:t xml:space="preserve"> sposobu i terminu udostępnienia przedmiotowej dokumentacji.</w:t>
      </w:r>
    </w:p>
    <w:p w14:paraId="5223173C" w14:textId="56E0DE94" w:rsidR="00A674E5" w:rsidRDefault="00A674E5" w:rsidP="00A674E5">
      <w:r>
        <w:t>Sprawę prowadzi: Michał Kuś - tel</w:t>
      </w:r>
      <w:r>
        <w:t>efon</w:t>
      </w:r>
      <w:r>
        <w:t>: (32) 295 67 48, adres e-mail: mkus@dg.pl</w:t>
      </w:r>
    </w:p>
    <w:p w14:paraId="273F3928" w14:textId="244AA756" w:rsidR="00A674E5" w:rsidRDefault="00A674E5" w:rsidP="00A674E5">
      <w:r>
        <w:lastRenderedPageBreak/>
        <w:t>Ponadto informuję, że w myśl art</w:t>
      </w:r>
      <w:r>
        <w:t>ykułu</w:t>
      </w:r>
      <w:r>
        <w:t xml:space="preserve"> 73 §1 k.p.a. stronom przysługuje prawo wglądu w akta sprawy, sporządzania z nich notatek, kopii lub odpisów. Prawo to przysługuje również po zakończeniu postępowania.</w:t>
      </w:r>
    </w:p>
    <w:p w14:paraId="3F807DA3" w14:textId="77777777" w:rsidR="00A674E5" w:rsidRDefault="00A674E5" w:rsidP="00A674E5">
      <w:r>
        <w:t>Z wyrazami szacunku</w:t>
      </w:r>
    </w:p>
    <w:p w14:paraId="3F60A258" w14:textId="70D8A142" w:rsidR="00A674E5" w:rsidRDefault="00A674E5" w:rsidP="00A674E5">
      <w:r>
        <w:t>Z up</w:t>
      </w:r>
      <w:r>
        <w:t>oważnienia</w:t>
      </w:r>
      <w:r>
        <w:t xml:space="preserve"> PREZYDENTA MIASTA</w:t>
      </w:r>
    </w:p>
    <w:p w14:paraId="7940D26C" w14:textId="77777777" w:rsidR="00A674E5" w:rsidRDefault="00A674E5" w:rsidP="00A674E5">
      <w:r>
        <w:t>wykonującego zadania z zakresu administracji rządowej</w:t>
      </w:r>
    </w:p>
    <w:p w14:paraId="46D56BE0" w14:textId="77777777" w:rsidR="00A674E5" w:rsidRDefault="00A674E5" w:rsidP="00A674E5">
      <w:r>
        <w:t>Kierownik Referatu</w:t>
      </w:r>
    </w:p>
    <w:p w14:paraId="049846EC" w14:textId="77777777" w:rsidR="00A674E5" w:rsidRDefault="00A674E5" w:rsidP="00A674E5">
      <w:r>
        <w:t>Regulacji Stanów Prawnych</w:t>
      </w:r>
    </w:p>
    <w:p w14:paraId="60E57757" w14:textId="77777777" w:rsidR="00A674E5" w:rsidRDefault="00A674E5" w:rsidP="00A674E5">
      <w:r>
        <w:t>Wydziału Gospodarki Nieruchomościami</w:t>
      </w:r>
    </w:p>
    <w:p w14:paraId="5E2039DE" w14:textId="77777777" w:rsidR="00A674E5" w:rsidRDefault="00A674E5" w:rsidP="00A674E5">
      <w:r>
        <w:t>Dagmara Grabowska</w:t>
      </w:r>
    </w:p>
    <w:p w14:paraId="1558DDC1" w14:textId="77777777" w:rsidR="00A674E5" w:rsidRDefault="00A674E5" w:rsidP="00A674E5">
      <w:r>
        <w:t>Podstawa prawna:</w:t>
      </w:r>
    </w:p>
    <w:p w14:paraId="0D40025E" w14:textId="5DEA43F3" w:rsidR="00A674E5" w:rsidRDefault="00A674E5" w:rsidP="00A674E5">
      <w:r>
        <w:t>1.</w:t>
      </w:r>
      <w:r>
        <w:tab/>
        <w:t>art</w:t>
      </w:r>
      <w:r>
        <w:t>ykuł</w:t>
      </w:r>
      <w:r>
        <w:t xml:space="preserve"> 49 ustawy z dnia 14.06.1960 r</w:t>
      </w:r>
      <w:r>
        <w:t>oku</w:t>
      </w:r>
      <w:r>
        <w:t xml:space="preserve"> – k.p.a. (t</w:t>
      </w:r>
      <w:r>
        <w:t xml:space="preserve">ekst </w:t>
      </w:r>
      <w:r>
        <w:t>j</w:t>
      </w:r>
      <w:r>
        <w:t>ednolity</w:t>
      </w:r>
      <w:r>
        <w:t xml:space="preserve"> Dz</w:t>
      </w:r>
      <w:r>
        <w:t xml:space="preserve">iennik </w:t>
      </w:r>
      <w:r>
        <w:t>U</w:t>
      </w:r>
      <w:r>
        <w:t xml:space="preserve">staw </w:t>
      </w:r>
      <w:r>
        <w:t>2025.1691);</w:t>
      </w:r>
    </w:p>
    <w:p w14:paraId="0A495506" w14:textId="1D7B2150" w:rsidR="00856E84" w:rsidRDefault="00A674E5" w:rsidP="00A674E5">
      <w:r>
        <w:t>2.</w:t>
      </w:r>
      <w:r>
        <w:tab/>
      </w:r>
      <w:r>
        <w:t>artykuł</w:t>
      </w:r>
      <w:r>
        <w:t xml:space="preserve"> 124a w związku z art</w:t>
      </w:r>
      <w:r>
        <w:t>ykułem</w:t>
      </w:r>
      <w:r>
        <w:t xml:space="preserve"> 124b ust</w:t>
      </w:r>
      <w:r>
        <w:t>ęp</w:t>
      </w:r>
      <w:r>
        <w:t xml:space="preserve"> 1, art</w:t>
      </w:r>
      <w:r>
        <w:t>ykuł</w:t>
      </w:r>
      <w:r>
        <w:t xml:space="preserve"> 8, art</w:t>
      </w:r>
      <w:r>
        <w:t>ykuł</w:t>
      </w:r>
      <w:r>
        <w:t xml:space="preserve"> 115 ust</w:t>
      </w:r>
      <w:r>
        <w:t>ęp</w:t>
      </w:r>
      <w:r>
        <w:t xml:space="preserve"> 3, art</w:t>
      </w:r>
      <w:r>
        <w:t>ykuł</w:t>
      </w:r>
      <w:r>
        <w:t xml:space="preserve"> 118a ust</w:t>
      </w:r>
      <w:r>
        <w:t>ęp</w:t>
      </w:r>
      <w:r>
        <w:t xml:space="preserve"> 2, art</w:t>
      </w:r>
      <w:r>
        <w:t>ykuł</w:t>
      </w:r>
      <w:r>
        <w:t xml:space="preserve"> 128 ust</w:t>
      </w:r>
      <w:r>
        <w:t>ęp</w:t>
      </w:r>
      <w:r>
        <w:t xml:space="preserve"> 4, art</w:t>
      </w:r>
      <w:r>
        <w:t>ykuł</w:t>
      </w:r>
      <w:r>
        <w:t xml:space="preserve"> 129 ust</w:t>
      </w:r>
      <w:r>
        <w:t>ęp</w:t>
      </w:r>
      <w:r>
        <w:t xml:space="preserve"> 5 p</w:t>
      </w:r>
      <w:r>
        <w:t>unkt</w:t>
      </w:r>
      <w:r>
        <w:t xml:space="preserve"> 1, art</w:t>
      </w:r>
      <w:r>
        <w:t>ykuł</w:t>
      </w:r>
      <w:r>
        <w:t xml:space="preserve"> 132 ust</w:t>
      </w:r>
      <w:r>
        <w:t>ęp</w:t>
      </w:r>
      <w:r>
        <w:t xml:space="preserve"> 6, ust</w:t>
      </w:r>
      <w:r w:rsidR="00432F22">
        <w:t>ęp</w:t>
      </w:r>
      <w:r>
        <w:t xml:space="preserve"> 8 ustawy z dnia 21.08.1997 r</w:t>
      </w:r>
      <w:r w:rsidR="00432F22">
        <w:t>oku</w:t>
      </w:r>
      <w:r>
        <w:t xml:space="preserve"> </w:t>
      </w:r>
      <w:proofErr w:type="spellStart"/>
      <w:r>
        <w:t>u.g.n</w:t>
      </w:r>
      <w:proofErr w:type="spellEnd"/>
      <w:r>
        <w:t>. (t</w:t>
      </w:r>
      <w:r w:rsidR="00432F22">
        <w:t xml:space="preserve">ekst </w:t>
      </w:r>
      <w:r>
        <w:t>j</w:t>
      </w:r>
      <w:r w:rsidR="00432F22">
        <w:t>ednolity</w:t>
      </w:r>
      <w:r>
        <w:t xml:space="preserve"> Dz</w:t>
      </w:r>
      <w:r w:rsidR="00432F22">
        <w:t xml:space="preserve">iennik </w:t>
      </w:r>
      <w:r>
        <w:t>U</w:t>
      </w:r>
      <w:r w:rsidR="00432F22">
        <w:t xml:space="preserve">staw </w:t>
      </w:r>
      <w:r>
        <w:t>2026.399)</w:t>
      </w:r>
    </w:p>
    <w:sectPr w:rsidR="0085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62D9E"/>
    <w:multiLevelType w:val="hybridMultilevel"/>
    <w:tmpl w:val="658E51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C03700"/>
    <w:multiLevelType w:val="hybridMultilevel"/>
    <w:tmpl w:val="D21C25BC"/>
    <w:lvl w:ilvl="0" w:tplc="712C47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6203B2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326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6275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4"/>
    <w:rsid w:val="00432F22"/>
    <w:rsid w:val="004401BA"/>
    <w:rsid w:val="004F15FB"/>
    <w:rsid w:val="006F22F2"/>
    <w:rsid w:val="00856E84"/>
    <w:rsid w:val="00A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21B7"/>
  <w15:chartTrackingRefBased/>
  <w15:docId w15:val="{F29D90FD-5631-4D63-A212-A0402AC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E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E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E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E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E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E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E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E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E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E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E8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15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Michał Kuś</cp:lastModifiedBy>
  <cp:revision>4</cp:revision>
  <cp:lastPrinted>2026-04-08T10:26:00Z</cp:lastPrinted>
  <dcterms:created xsi:type="dcterms:W3CDTF">2026-04-08T09:20:00Z</dcterms:created>
  <dcterms:modified xsi:type="dcterms:W3CDTF">2026-04-08T10:35:00Z</dcterms:modified>
</cp:coreProperties>
</file>