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34750" w14:textId="77777777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bookmarkStart w:id="0" w:name="_Hlk144987918"/>
      <w:r w:rsidRPr="000E265A">
        <w:rPr>
          <w:rFonts w:asciiTheme="minorHAnsi" w:hAnsiTheme="minorHAnsi" w:cstheme="minorHAnsi"/>
        </w:rPr>
        <w:t>Dąbrowa Górnicza, 29.08.2024 r.</w:t>
      </w:r>
    </w:p>
    <w:p w14:paraId="117374A6" w14:textId="77777777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r w:rsidRPr="000E265A">
        <w:rPr>
          <w:rFonts w:asciiTheme="minorHAnsi" w:hAnsiTheme="minorHAnsi" w:cstheme="minorHAnsi"/>
        </w:rPr>
        <w:t>WGN-II.6853.2.3.2024.IR</w:t>
      </w:r>
    </w:p>
    <w:bookmarkEnd w:id="0"/>
    <w:p w14:paraId="154EBAB5" w14:textId="77777777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r w:rsidRPr="000E265A">
        <w:rPr>
          <w:rFonts w:asciiTheme="minorHAnsi" w:hAnsiTheme="minorHAnsi" w:cstheme="minorHAnsi"/>
        </w:rPr>
        <w:t>OBWIESZCZENIE</w:t>
      </w:r>
    </w:p>
    <w:p w14:paraId="085D604A" w14:textId="77777777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</w:p>
    <w:p w14:paraId="0143A2A5" w14:textId="1ACAEB5E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r w:rsidRPr="000E265A">
        <w:rPr>
          <w:rFonts w:asciiTheme="minorHAnsi" w:hAnsiTheme="minorHAnsi" w:cstheme="minorHAnsi"/>
        </w:rPr>
        <w:t xml:space="preserve">Na podstawie art. 49 ustawy z dnia 14 czerwca 1960 r. - Kodeks postępowania administracyjnego (Dz.U.2024.572) - dalej k.p.a. oraz art. 8, art. 118a ust. 2, art. 124a w związku z art. 124 ustawy z dnia 21 sierpnia 1997 r. o gospodarce nieruchomościami (Dz.U.2024.1145) - dalej </w:t>
      </w:r>
      <w:proofErr w:type="spellStart"/>
      <w:r w:rsidRPr="000E265A">
        <w:rPr>
          <w:rFonts w:asciiTheme="minorHAnsi" w:hAnsiTheme="minorHAnsi" w:cstheme="minorHAnsi"/>
        </w:rPr>
        <w:t>ugn</w:t>
      </w:r>
      <w:proofErr w:type="spellEnd"/>
      <w:r w:rsidRPr="000E265A">
        <w:rPr>
          <w:rFonts w:asciiTheme="minorHAnsi" w:hAnsiTheme="minorHAnsi" w:cstheme="minorHAnsi"/>
        </w:rPr>
        <w:t>.</w:t>
      </w:r>
    </w:p>
    <w:p w14:paraId="1AC34A6B" w14:textId="77777777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</w:p>
    <w:p w14:paraId="510AA05F" w14:textId="77777777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r w:rsidRPr="000E265A">
        <w:rPr>
          <w:rFonts w:asciiTheme="minorHAnsi" w:hAnsiTheme="minorHAnsi" w:cstheme="minorHAnsi"/>
        </w:rPr>
        <w:t>po rozpatrzeniu sprawy z wniosku Inwestora</w:t>
      </w:r>
    </w:p>
    <w:p w14:paraId="1FB73604" w14:textId="77777777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r w:rsidRPr="000E265A">
        <w:rPr>
          <w:rFonts w:asciiTheme="minorHAnsi" w:hAnsiTheme="minorHAnsi" w:cstheme="minorHAnsi"/>
        </w:rPr>
        <w:t>- Polskiej Spółki Gazownictwa Sp. z o.o. z siedzibą w Tarnowie</w:t>
      </w:r>
    </w:p>
    <w:p w14:paraId="529FFCFC" w14:textId="77777777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</w:p>
    <w:p w14:paraId="5EB93EF7" w14:textId="1C47EB22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r w:rsidRPr="000E265A">
        <w:rPr>
          <w:rFonts w:asciiTheme="minorHAnsi" w:hAnsiTheme="minorHAnsi" w:cstheme="minorHAnsi"/>
        </w:rPr>
        <w:t xml:space="preserve">zawiadamiam, że 28.08.2024 r. Prezydent Miasta Dąbrowy Górniczej wykonujący zadania z zakresu administracji rządowej wydał decyzję nr WGN-II.6853.2.3.2024.IR w sprawie ograniczenia sposobu korzystania z nieruchomości o nieuregulowanym stanie prawnym, </w:t>
      </w:r>
      <w:proofErr w:type="spellStart"/>
      <w:r w:rsidRPr="000E265A">
        <w:rPr>
          <w:rFonts w:asciiTheme="minorHAnsi" w:hAnsiTheme="minorHAnsi" w:cstheme="minorHAnsi"/>
        </w:rPr>
        <w:t>ozn</w:t>
      </w:r>
      <w:proofErr w:type="spellEnd"/>
      <w:r w:rsidRPr="000E265A">
        <w:rPr>
          <w:rFonts w:asciiTheme="minorHAnsi" w:hAnsiTheme="minorHAnsi" w:cstheme="minorHAnsi"/>
        </w:rPr>
        <w:t>. nr geod. 3754 o powierzchni całkowitej 298 m</w:t>
      </w:r>
      <w:r w:rsidRPr="000E265A">
        <w:rPr>
          <w:rFonts w:asciiTheme="minorHAnsi" w:hAnsiTheme="minorHAnsi" w:cstheme="minorHAnsi"/>
          <w:vertAlign w:val="superscript"/>
        </w:rPr>
        <w:t>2</w:t>
      </w:r>
      <w:r w:rsidRPr="000E265A">
        <w:rPr>
          <w:rFonts w:asciiTheme="minorHAnsi" w:hAnsiTheme="minorHAnsi" w:cstheme="minorHAnsi"/>
        </w:rPr>
        <w:t xml:space="preserve"> położonej w Dąbrowie Górniczej (obręb 0020, Dąbrowa Górnicza II) przy ul. św. Antoniego, poprzez udzielenie zezwolenia Inwestorowi - Polskiej Spółce Gazownictwa z siedzibą w Tarnowie - na założenie i przeprowadzenie przewodu gazowego - odcinka sieci gazowej średniego ciśnienia (Ø25 PE) wraz z budową przyłącza gazu do budynku mieszkalnego zlokalizowanego na nieruchomości sąsiedniej </w:t>
      </w:r>
      <w:proofErr w:type="spellStart"/>
      <w:r w:rsidRPr="000E265A">
        <w:rPr>
          <w:rFonts w:asciiTheme="minorHAnsi" w:hAnsiTheme="minorHAnsi" w:cstheme="minorHAnsi"/>
        </w:rPr>
        <w:t>ozn</w:t>
      </w:r>
      <w:proofErr w:type="spellEnd"/>
      <w:r w:rsidRPr="000E265A">
        <w:rPr>
          <w:rFonts w:asciiTheme="minorHAnsi" w:hAnsiTheme="minorHAnsi" w:cstheme="minorHAnsi"/>
        </w:rPr>
        <w:t>. nr geod. 3762 położonej w Dąbrowie Górniczej przy ul. św. Antoniego 120 w pasie zajęcia o pow. 2,0 m</w:t>
      </w:r>
      <w:r w:rsidRPr="000E265A">
        <w:rPr>
          <w:rFonts w:asciiTheme="minorHAnsi" w:hAnsiTheme="minorHAnsi" w:cstheme="minorHAnsi"/>
          <w:vertAlign w:val="superscript"/>
        </w:rPr>
        <w:t>2</w:t>
      </w:r>
      <w:r w:rsidRPr="000E265A">
        <w:rPr>
          <w:rFonts w:asciiTheme="minorHAnsi" w:hAnsiTheme="minorHAnsi" w:cstheme="minorHAnsi"/>
        </w:rPr>
        <w:t xml:space="preserve"> (2 m długości x 1 m szerokości).</w:t>
      </w:r>
    </w:p>
    <w:p w14:paraId="03B16765" w14:textId="77777777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</w:p>
    <w:p w14:paraId="47D8431D" w14:textId="77777777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r w:rsidRPr="000E265A">
        <w:rPr>
          <w:rFonts w:asciiTheme="minorHAnsi" w:hAnsiTheme="minorHAnsi" w:cstheme="minorHAnsi"/>
        </w:rPr>
        <w:t>Pouczenie:</w:t>
      </w:r>
    </w:p>
    <w:p w14:paraId="4E939CEE" w14:textId="0E144940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r w:rsidRPr="000E265A">
        <w:rPr>
          <w:rFonts w:asciiTheme="minorHAnsi" w:hAnsiTheme="minorHAnsi" w:cstheme="minorHAnsi"/>
        </w:rPr>
        <w:t>Strony postępowania mogą zapoznać się z treścią ww. decyzji oraz aktami sprawy po uprzednim uzgodnieniu telefonicznym z osobą prowadzącą niniejsze postępowanie sposobu i terminu udostępnienia przedmiotowej dokumentacji, w Wydziale Gospodarki Nieruchomościami Urzędu Miejskiego w Dąbrowie Górniczej, ul. Graniczna 21, pokój 232, II piętro, w godzinach od 8</w:t>
      </w:r>
      <w:r w:rsidRPr="000E265A">
        <w:rPr>
          <w:rFonts w:asciiTheme="minorHAnsi" w:hAnsiTheme="minorHAnsi" w:cstheme="minorHAnsi"/>
          <w:vertAlign w:val="superscript"/>
        </w:rPr>
        <w:t>00</w:t>
      </w:r>
      <w:r w:rsidRPr="000E265A">
        <w:rPr>
          <w:rFonts w:asciiTheme="minorHAnsi" w:hAnsiTheme="minorHAnsi" w:cstheme="minorHAnsi"/>
        </w:rPr>
        <w:t xml:space="preserve"> do 14</w:t>
      </w:r>
      <w:r w:rsidRPr="000E265A">
        <w:rPr>
          <w:rFonts w:asciiTheme="minorHAnsi" w:hAnsiTheme="minorHAnsi" w:cstheme="minorHAnsi"/>
          <w:vertAlign w:val="superscript"/>
        </w:rPr>
        <w:t>00</w:t>
      </w:r>
      <w:r w:rsidRPr="000E265A">
        <w:rPr>
          <w:rFonts w:asciiTheme="minorHAnsi" w:hAnsiTheme="minorHAnsi" w:cstheme="minorHAnsi"/>
        </w:rPr>
        <w:t>.</w:t>
      </w:r>
    </w:p>
    <w:p w14:paraId="0FF837CC" w14:textId="77777777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r w:rsidRPr="000E265A">
        <w:rPr>
          <w:rFonts w:asciiTheme="minorHAnsi" w:hAnsiTheme="minorHAnsi" w:cstheme="minorHAnsi"/>
        </w:rPr>
        <w:t>Sprawę prowadzi: Iwona Rejek - tel. kontaktowy: (32) 295-96-98, adres e-mail: irejek@dg.pl.</w:t>
      </w:r>
    </w:p>
    <w:p w14:paraId="40813EB6" w14:textId="77777777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r w:rsidRPr="000E265A">
        <w:rPr>
          <w:rFonts w:asciiTheme="minorHAnsi" w:hAnsiTheme="minorHAnsi" w:cstheme="minorHAnsi"/>
        </w:rPr>
        <w:t>W myśl art. 73 §1 k.p.a. stronom przysługuje prawo wglądu w akta sprawy, sporządzania z nich notatek, kopii lub odpisów. Prawo to przysługuje również po zakończeniu postępowania.</w:t>
      </w:r>
    </w:p>
    <w:p w14:paraId="394FAF66" w14:textId="3B4AE42F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r w:rsidRPr="000E265A">
        <w:rPr>
          <w:rFonts w:asciiTheme="minorHAnsi" w:hAnsiTheme="minorHAnsi" w:cstheme="minorHAnsi"/>
        </w:rPr>
        <w:t>Od wydanej decyzji stronom przysługuje prawo wniesienia odwołania do Wojewody Śląskiego w Katowicach, ul. Jagiellońska 25, 40-032 Katowice, za pośrednictwem Prezydenta Miasta Dąbrowy Górniczej wykonującego zadania z zakresu administracji rządowej w terminie 14 dni od dnia, w którym zawiadomienie o wydaniu decyzji w drodze obwieszczenia uważa się za dokonane.</w:t>
      </w:r>
    </w:p>
    <w:p w14:paraId="4108A962" w14:textId="77777777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r w:rsidRPr="000E265A">
        <w:rPr>
          <w:rFonts w:asciiTheme="minorHAnsi" w:hAnsiTheme="minorHAnsi" w:cstheme="minorHAnsi"/>
        </w:rPr>
        <w:t xml:space="preserve">Stosownie do dyspozycji zawartej w art. 49 k.p.a. zawiadamiam, że po upływie 14 dni od daty publicznego ogłoszenia doręczenie ww. decyzji uważa się za dokonane. W przedmiotowej sprawie obwieszczenie o wydaniu decyzji zostanie opublikowane na Elektronicznej Tablicy Ogłoszeń - ETO - w Urzędzie Miejskim w Dąbrowie Górniczej przy ul. Granicznej 21, na stronie internetowej miasta Dąbrowa Górnicza - </w:t>
      </w:r>
      <w:hyperlink r:id="rId5" w:history="1">
        <w:r w:rsidRPr="000E265A">
          <w:rPr>
            <w:rStyle w:val="Hipercze"/>
            <w:rFonts w:asciiTheme="minorHAnsi" w:hAnsiTheme="minorHAnsi" w:cstheme="minorHAnsi"/>
            <w:color w:val="auto"/>
            <w:u w:val="none"/>
          </w:rPr>
          <w:t>www.dabrowa-gornicza.pl</w:t>
        </w:r>
      </w:hyperlink>
      <w:r w:rsidRPr="000E265A">
        <w:rPr>
          <w:rFonts w:asciiTheme="minorHAnsi" w:hAnsiTheme="minorHAnsi" w:cstheme="minorHAnsi"/>
        </w:rPr>
        <w:t xml:space="preserve">, na stronie internetowej Biuletynu Informacji Publicznej Urzędu Miejskiego w Dąbrowie Górniczej - </w:t>
      </w:r>
      <w:hyperlink r:id="rId6" w:history="1">
        <w:r w:rsidRPr="000E265A">
          <w:rPr>
            <w:rStyle w:val="Hipercze"/>
            <w:rFonts w:asciiTheme="minorHAnsi" w:hAnsiTheme="minorHAnsi" w:cstheme="minorHAnsi"/>
            <w:color w:val="auto"/>
            <w:u w:val="none"/>
          </w:rPr>
          <w:t>www.bip.dabrowa-gornicza.pl</w:t>
        </w:r>
      </w:hyperlink>
      <w:r w:rsidRPr="000E265A">
        <w:rPr>
          <w:rFonts w:asciiTheme="minorHAnsi" w:hAnsiTheme="minorHAnsi" w:cstheme="minorHAnsi"/>
        </w:rPr>
        <w:t xml:space="preserve"> w dniu 29.08.2024 r. Termin do wniesienia odwołania upływa 28. dnia licząc od ww. dnia publikacji obwieszczenia.</w:t>
      </w:r>
    </w:p>
    <w:p w14:paraId="0456D977" w14:textId="702B908F" w:rsidR="00BF0A9F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r w:rsidRPr="000E265A">
        <w:rPr>
          <w:rFonts w:asciiTheme="minorHAnsi" w:hAnsiTheme="minorHAnsi" w:cstheme="minorHAnsi"/>
        </w:rPr>
        <w:t>Odwołanie powinno zawierać zarzuty odnoszące się do decyzji, istotę i zakres żądania będącego przedmiotem odwołania oraz wskazywać dowody uzasadniające to żądanie.</w:t>
      </w:r>
    </w:p>
    <w:p w14:paraId="5C4ED361" w14:textId="3F5BFE31" w:rsidR="006563B3" w:rsidRPr="000E265A" w:rsidRDefault="00BF0A9F" w:rsidP="00BF0A9F">
      <w:pPr>
        <w:spacing w:after="0" w:line="240" w:lineRule="auto"/>
        <w:rPr>
          <w:rFonts w:asciiTheme="minorHAnsi" w:hAnsiTheme="minorHAnsi" w:cstheme="minorHAnsi"/>
        </w:rPr>
      </w:pPr>
      <w:r w:rsidRPr="000E265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CFA96" wp14:editId="0F35B21B">
                <wp:simplePos x="0" y="0"/>
                <wp:positionH relativeFrom="margin">
                  <wp:posOffset>5168265</wp:posOffset>
                </wp:positionH>
                <wp:positionV relativeFrom="paragraph">
                  <wp:posOffset>7542530</wp:posOffset>
                </wp:positionV>
                <wp:extent cx="1710055" cy="414655"/>
                <wp:effectExtent l="0" t="0" r="0" b="4445"/>
                <wp:wrapNone/>
                <wp:docPr id="165803473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30FF43" w14:textId="77777777" w:rsidR="00BF0A9F" w:rsidRDefault="00BF0A9F" w:rsidP="00BF0A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up. PREZYDENTA MIASTA</w:t>
                            </w:r>
                          </w:p>
                          <w:p w14:paraId="34BD7AF7" w14:textId="77777777" w:rsidR="00BF0A9F" w:rsidRDefault="00BF0A9F" w:rsidP="00BF0A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wykonującego zadania</w:t>
                            </w:r>
                          </w:p>
                          <w:p w14:paraId="64233676" w14:textId="77777777" w:rsidR="00BF0A9F" w:rsidRDefault="00BF0A9F" w:rsidP="00BF0A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zakresu administracji rządowej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CFA9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06.95pt;margin-top:593.9pt;width:134.6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6ux3gEAAKEDAAAOAAAAZHJzL2Uyb0RvYy54bWysU8Fu2zAMvQ/YPwi6L7aDpN2MOEXXosOA&#10;bh3Q7QNkWbKF2aJGKbGzrx8lp2m23opdBEqkH/kenzdX09CzvUJvwFa8WOScKSuhMbat+I/vd+/e&#10;c+aDsI3owaqKH5TnV9u3bzajK9USOugbhYxArC9HV/EuBFdmmZedGoRfgFOWkhpwEIGu2GYNipHQ&#10;hz5b5vlFNgI2DkEq7+n1dk7ybcLXWsnwoLVXgfUVp9lCOjGddTyz7UaULQrXGXkcQ7xiikEYS01P&#10;ULciCLZD8wJqMBLBgw4LCUMGWhupEgdiU+T/sHnshFOJC4nj3Ukm//9g5df9o/uGLEwfYaIFJhLe&#10;3YP86ZmFm07YVl0jwtgp0VDjIkqWjc6Xx0+j1L70EaQev0BDSxa7AAlo0jhEVYgnI3RawOEkupoC&#10;k7HlZZHn6zVnknKrYnVBcWwhyqevHfrwScHAYlBxpKUmdLG/92EufSqJzSzcmb5Pi+3tXw+EGV/S&#10;9HHgefQw1RNVRxY1NAfigTD7hHxNQQf4m7ORPFJx/2snUHHWf7akxYditYqmSpfV+nJJFzzP1OcZ&#10;YSVBVTxwNoc3YTbizqFpO+o0q2/hmvTTJlF7nuo4N/kgiXP0bDTa+T1VPf9Z2z8AAAD//wMAUEsD&#10;BBQABgAIAAAAIQC42ikT4AAAAA4BAAAPAAAAZHJzL2Rvd25yZXYueG1sTI/BTsMwEETvSPyDtUjc&#10;qJ2EQhriVAjEFUShlbi58TaJiNdR7Dbh79me4LajeZqdKdez68UJx9B50pAsFAik2tuOGg2fHy83&#10;OYgQDVnTe0INPxhgXV1elKawfqJ3PG1iIziEQmE0tDEOhZShbtGZsPADEnsHPzoTWY6NtKOZONz1&#10;MlXqTjrTEX9ozYBPLdbfm6PTsH09fO1u1Vvz7JbD5Gclya2k1tdX8+MDiIhz/IPhXJ+rQ8Wd9v5I&#10;NoheQ55kK0bZSPJ7HnFGVJ6lIPZ8pcssAVmV8v+M6hcAAP//AwBQSwECLQAUAAYACAAAACEAtoM4&#10;kv4AAADhAQAAEwAAAAAAAAAAAAAAAAAAAAAAW0NvbnRlbnRfVHlwZXNdLnhtbFBLAQItABQABgAI&#10;AAAAIQA4/SH/1gAAAJQBAAALAAAAAAAAAAAAAAAAAC8BAABfcmVscy8ucmVsc1BLAQItABQABgAI&#10;AAAAIQBA26ux3gEAAKEDAAAOAAAAAAAAAAAAAAAAAC4CAABkcnMvZTJvRG9jLnhtbFBLAQItABQA&#10;BgAIAAAAIQC42ikT4AAAAA4BAAAPAAAAAAAAAAAAAAAAADgEAABkcnMvZG93bnJldi54bWxQSwUG&#10;AAAAAAQABADzAAAARQUAAAAA&#10;" filled="f" stroked="f">
                <v:textbox>
                  <w:txbxContent>
                    <w:p w14:paraId="2A30FF43" w14:textId="77777777" w:rsidR="00BF0A9F" w:rsidRDefault="00BF0A9F" w:rsidP="00BF0A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up. PREZYDENTA MIASTA</w:t>
                      </w:r>
                    </w:p>
                    <w:p w14:paraId="34BD7AF7" w14:textId="77777777" w:rsidR="00BF0A9F" w:rsidRDefault="00BF0A9F" w:rsidP="00BF0A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wykonującego zadania</w:t>
                      </w:r>
                    </w:p>
                    <w:p w14:paraId="64233676" w14:textId="77777777" w:rsidR="00BF0A9F" w:rsidRDefault="00BF0A9F" w:rsidP="00BF0A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zakresu administracji rządowej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265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5FC5F" wp14:editId="269B1F38">
                <wp:simplePos x="0" y="0"/>
                <wp:positionH relativeFrom="margin">
                  <wp:posOffset>5168265</wp:posOffset>
                </wp:positionH>
                <wp:positionV relativeFrom="paragraph">
                  <wp:posOffset>7542530</wp:posOffset>
                </wp:positionV>
                <wp:extent cx="1710055" cy="414655"/>
                <wp:effectExtent l="0" t="0" r="0" b="4445"/>
                <wp:wrapNone/>
                <wp:docPr id="160808407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ED39D0" w14:textId="77777777" w:rsidR="00BF0A9F" w:rsidRDefault="00BF0A9F" w:rsidP="00BF0A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up. PREZYDENTA MIASTA</w:t>
                            </w:r>
                          </w:p>
                          <w:p w14:paraId="68CFBE72" w14:textId="77777777" w:rsidR="00BF0A9F" w:rsidRDefault="00BF0A9F" w:rsidP="00BF0A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wykonującego zadania</w:t>
                            </w:r>
                          </w:p>
                          <w:p w14:paraId="04CA0C1C" w14:textId="77777777" w:rsidR="00BF0A9F" w:rsidRDefault="00BF0A9F" w:rsidP="00BF0A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zakresu administracji rządowej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5FC5F" id="Pole tekstowe 13" o:spid="_x0000_s1027" type="#_x0000_t202" style="position:absolute;margin-left:406.95pt;margin-top:593.9pt;width:134.6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Rx4AEAAKgDAAAOAAAAZHJzL2Uyb0RvYy54bWysU8Fu1DAQvSPxD5bvbJJVtoVos1VpVYRU&#10;KFLhAxzHSSwSjxl7N1m+nrGTbhd6q7hYMx7nzXtvJturaejZQaHTYEqerVLOlJFQa9OW/Mf3u3fv&#10;OXNemFr0YFTJj8rxq93bN9vRFmoNHfS1QkYgxhWjLXnnvS2SxMlODcKtwCpDxQZwEJ5SbJMaxUjo&#10;Q5+s0/QiGQFriyCVc3R7Oxf5LuI3jZL+oWmc8qwvOXHz8cR4VuFMdltRtChsp+VCQ7yCxSC0oaYn&#10;qFvhBdujfgE1aIngoPErCUMCTaOlihpITZb+o+axE1ZFLWSOsyeb3P+DlV8Pj/YbMj99hIkGGEU4&#10;ew/yp2MGbjphWnWNCGOnRE2Ns2BZMlpXLJ8Gq13hAkg1foGahiz2HiLQ1OAQXCGdjNBpAMeT6Wry&#10;TIaWl1mabjacSarlWX5BcWghiqevLTr/ScHAQlBypKFGdHG4d35++vQkNDNwp/s+DrY3f10QZriJ&#10;7APhmbqfqonpepEWxFRQH0kOwrwutN4UdIC/ORtpVUrufu0FKs76z4Ys+ZDleditmOSbyzUleF6p&#10;zivCSIIquedsDm/8vI97i7rtqNM8BAPXZGOjo8JnVgt9Wofo0bK6Yd/O8/jq+Qfb/QEAAP//AwBQ&#10;SwMEFAAGAAgAAAAhALjaKRPgAAAADgEAAA8AAABkcnMvZG93bnJldi54bWxMj8FOwzAQRO9I/IO1&#10;SNyonYRCGuJUCMQVRKGVuLnxNomI11HsNuHv2Z7gtqN5mp0p17PrxQnH0HnSkCwUCKTa244aDZ8f&#10;Lzc5iBANWdN7Qg0/GGBdXV6UprB+onc8bWIjOIRCYTS0MQ6FlKFu0Zmw8AMSewc/OhNZjo20o5k4&#10;3PUyVepOOtMRf2jNgE8t1t+bo9OwfT187W7VW/PslsPkZyXJraTW11fz4wOIiHP8g+Fcn6tDxZ32&#10;/kg2iF5DnmQrRtlI8nsecUZUnqUg9nylyywBWZXy/4zqFwAA//8DAFBLAQItABQABgAIAAAAIQC2&#10;gziS/gAAAOEBAAATAAAAAAAAAAAAAAAAAAAAAABbQ29udGVudF9UeXBlc10ueG1sUEsBAi0AFAAG&#10;AAgAAAAhADj9If/WAAAAlAEAAAsAAAAAAAAAAAAAAAAALwEAAF9yZWxzLy5yZWxzUEsBAi0AFAAG&#10;AAgAAAAhANDBNHHgAQAAqAMAAA4AAAAAAAAAAAAAAAAALgIAAGRycy9lMm9Eb2MueG1sUEsBAi0A&#10;FAAGAAgAAAAhALjaKRPgAAAADgEAAA8AAAAAAAAAAAAAAAAAOgQAAGRycy9kb3ducmV2LnhtbFBL&#10;BQYAAAAABAAEAPMAAABHBQAAAAA=&#10;" filled="f" stroked="f">
                <v:textbox>
                  <w:txbxContent>
                    <w:p w14:paraId="35ED39D0" w14:textId="77777777" w:rsidR="00BF0A9F" w:rsidRDefault="00BF0A9F" w:rsidP="00BF0A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up. PREZYDENTA MIASTA</w:t>
                      </w:r>
                    </w:p>
                    <w:p w14:paraId="68CFBE72" w14:textId="77777777" w:rsidR="00BF0A9F" w:rsidRDefault="00BF0A9F" w:rsidP="00BF0A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wykonującego zadania</w:t>
                      </w:r>
                    </w:p>
                    <w:p w14:paraId="04CA0C1C" w14:textId="77777777" w:rsidR="00BF0A9F" w:rsidRDefault="00BF0A9F" w:rsidP="00BF0A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zakresu administracji rządowej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265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FA4FA" wp14:editId="2B90584B">
                <wp:simplePos x="0" y="0"/>
                <wp:positionH relativeFrom="margin">
                  <wp:posOffset>5168265</wp:posOffset>
                </wp:positionH>
                <wp:positionV relativeFrom="paragraph">
                  <wp:posOffset>7542530</wp:posOffset>
                </wp:positionV>
                <wp:extent cx="1710055" cy="414655"/>
                <wp:effectExtent l="0" t="0" r="0" b="4445"/>
                <wp:wrapNone/>
                <wp:docPr id="1587890482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3F48D7" w14:textId="77777777" w:rsidR="00BF0A9F" w:rsidRDefault="00BF0A9F" w:rsidP="00BF0A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up. PREZYDENTA MIASTA</w:t>
                            </w:r>
                          </w:p>
                          <w:p w14:paraId="54DA428F" w14:textId="77777777" w:rsidR="00BF0A9F" w:rsidRDefault="00BF0A9F" w:rsidP="00BF0A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wykonującego zadania</w:t>
                            </w:r>
                          </w:p>
                          <w:p w14:paraId="54385BB6" w14:textId="77777777" w:rsidR="00BF0A9F" w:rsidRDefault="00BF0A9F" w:rsidP="00BF0A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zakresu administracji rządowej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FA4FA" id="Pole tekstowe 11" o:spid="_x0000_s1028" type="#_x0000_t202" style="position:absolute;margin-left:406.95pt;margin-top:593.9pt;width:134.6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qf4gEAAKgDAAAOAAAAZHJzL2Uyb0RvYy54bWysU8Fu2zAMvQ/YPwi6L7aDpN2MOEXXosOA&#10;bh3Q7QNkWbKF2aJGKbGzrx8lp2m23opdBFKUH997pDdX09CzvUJvwFa8WOScKSuhMbat+I/vd+/e&#10;c+aDsI3owaqKH5TnV9u3bzajK9USOugbhYxArC9HV/EuBFdmmZedGoRfgFOWihpwEIFSbLMGxUjo&#10;Q58t8/wiGwEbhyCV93R7Oxf5NuFrrWR40NqrwPqKE7eQTkxnHc9suxFli8J1Rh5piFewGISx1PQE&#10;dSuCYDs0L6AGIxE86LCQMGSgtZEqaSA1Rf6PmsdOOJW0kDnenWzy/w9Wft0/um/IwvQRJhpgEuHd&#10;Pcifnlm46YRt1TUijJ0SDTUuomXZ6Hx5/DRa7UsfQerxCzQ0ZLELkIAmjUN0hXQyQqcBHE6mqykw&#10;GVteFnm+XnMmqbYqVhcUxxaifPraoQ+fFAwsBhVHGmpCF/t7H+anT09iMwt3pu/TYHv71wVhxpvE&#10;PhKeqYepnphpKr6MfaOYGpoDyUGY14XWm4IO8DdnI61Kxf2vnUDFWf/ZkiUfitUq7lZKVuvLJSV4&#10;XqnPK8JKgqp44GwOb8K8jzuHpu2o0zwEC9dkozZJ4TOrI31ah+TRcXXjvp3n6dXzD7b9AwAA//8D&#10;AFBLAwQUAAYACAAAACEAuNopE+AAAAAOAQAADwAAAGRycy9kb3ducmV2LnhtbEyPwU7DMBBE70j8&#10;g7VI3KidhEIa4lQIxBVEoZW4ufE2iYjXUew24e/ZnuC2o3manSnXs+vFCcfQedKQLBQIpNrbjhoN&#10;nx8vNzmIEA1Z03tCDT8YYF1dXpSmsH6idzxtYiM4hEJhNLQxDoWUoW7RmbDwAxJ7Bz86E1mOjbSj&#10;mTjc9TJV6k460xF/aM2ATy3W35uj07B9PXztbtVb8+yWw+RnJcmtpNbXV/PjA4iIc/yD4Vyfq0PF&#10;nfb+SDaIXkOeZCtG2Ujyex5xRlSepSD2fKXLLAFZlfL/jOoXAAD//wMAUEsBAi0AFAAGAAgAAAAh&#10;ALaDOJL+AAAA4QEAABMAAAAAAAAAAAAAAAAAAAAAAFtDb250ZW50X1R5cGVzXS54bWxQSwECLQAU&#10;AAYACAAAACEAOP0h/9YAAACUAQAACwAAAAAAAAAAAAAAAAAvAQAAX3JlbHMvLnJlbHNQSwECLQAU&#10;AAYACAAAACEAcRRan+IBAACoAwAADgAAAAAAAAAAAAAAAAAuAgAAZHJzL2Uyb0RvYy54bWxQSwEC&#10;LQAUAAYACAAAACEAuNopE+AAAAAOAQAADwAAAAAAAAAAAAAAAAA8BAAAZHJzL2Rvd25yZXYueG1s&#10;UEsFBgAAAAAEAAQA8wAAAEkFAAAAAA==&#10;" filled="f" stroked="f">
                <v:textbox>
                  <w:txbxContent>
                    <w:p w14:paraId="563F48D7" w14:textId="77777777" w:rsidR="00BF0A9F" w:rsidRDefault="00BF0A9F" w:rsidP="00BF0A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up. PREZYDENTA MIASTA</w:t>
                      </w:r>
                    </w:p>
                    <w:p w14:paraId="54DA428F" w14:textId="77777777" w:rsidR="00BF0A9F" w:rsidRDefault="00BF0A9F" w:rsidP="00BF0A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wykonującego zadania</w:t>
                      </w:r>
                    </w:p>
                    <w:p w14:paraId="54385BB6" w14:textId="77777777" w:rsidR="00BF0A9F" w:rsidRDefault="00BF0A9F" w:rsidP="00BF0A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zakresu administracji rządowej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265A">
        <w:rPr>
          <w:rFonts w:asciiTheme="minorHAnsi" w:hAnsiTheme="minorHAnsi" w:cstheme="minorHAnsi"/>
        </w:rPr>
        <w:t>Na podstawie art. 127a kodeksu postępowania administracyjnego przed upływem terminu do wniesienia odwołania strony mogą zrzec się prawa do wniesienia odwołania wobec organu, który administracji publicznej, który wydał decyzję. Z dniem doręczenia pisemnego oświadczenia o zrzeczeniu się prawa do wniesienia odwołania przez ostatnią ze stron postępowania decyzja staje się ostateczna i prawomocna co oznacza, że oświadczenie to nie może zostać cofnięte, a zatem nie ma możliwości zaskarżenia decyzji do Wojewody Śląskiego.</w:t>
      </w:r>
    </w:p>
    <w:sectPr w:rsidR="006563B3" w:rsidRPr="000E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9008A"/>
    <w:multiLevelType w:val="hybridMultilevel"/>
    <w:tmpl w:val="A37C548E"/>
    <w:lvl w:ilvl="0" w:tplc="5712A1D4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808013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9F"/>
    <w:rsid w:val="000E265A"/>
    <w:rsid w:val="006563B3"/>
    <w:rsid w:val="00841F0C"/>
    <w:rsid w:val="00A4530D"/>
    <w:rsid w:val="00BF0A9F"/>
    <w:rsid w:val="00D1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C3CE"/>
  <w15:chartTrackingRefBased/>
  <w15:docId w15:val="{6326849C-01BD-4EB5-93BC-428623F7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0A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dabrowa-gornicza.pl" TargetMode="External"/><Relationship Id="rId5" Type="http://schemas.openxmlformats.org/officeDocument/2006/relationships/hyperlink" Target="http://www.dabrowa-gorni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Rejek</dc:creator>
  <cp:keywords/>
  <dc:description/>
  <cp:lastModifiedBy>Iwona Rejek</cp:lastModifiedBy>
  <cp:revision>2</cp:revision>
  <dcterms:created xsi:type="dcterms:W3CDTF">2024-08-29T06:28:00Z</dcterms:created>
  <dcterms:modified xsi:type="dcterms:W3CDTF">2024-08-29T06:30:00Z</dcterms:modified>
</cp:coreProperties>
</file>