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5BFE" w14:textId="7C689A8D" w:rsidR="000A4FC2" w:rsidRPr="00E82D5E" w:rsidRDefault="000A4FC2" w:rsidP="00E82D5E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E82D5E">
        <w:rPr>
          <w:rFonts w:cstheme="minorHAnsi"/>
          <w:sz w:val="28"/>
          <w:szCs w:val="28"/>
        </w:rPr>
        <w:t>Regulamin akcji</w:t>
      </w:r>
    </w:p>
    <w:p w14:paraId="1889324C" w14:textId="7256FBAA" w:rsidR="000A4FC2" w:rsidRPr="00E82D5E" w:rsidRDefault="000A4FC2" w:rsidP="00E82D5E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E82D5E">
        <w:rPr>
          <w:rFonts w:cstheme="minorHAnsi"/>
          <w:b/>
          <w:bCs/>
          <w:sz w:val="32"/>
          <w:szCs w:val="32"/>
        </w:rPr>
        <w:t>„Szukałem was, teraz wy mnie znaleźliście”</w:t>
      </w:r>
      <w:r w:rsidR="007255C6" w:rsidRPr="00E82D5E">
        <w:rPr>
          <w:rFonts w:cstheme="minorHAnsi"/>
          <w:b/>
          <w:bCs/>
          <w:sz w:val="32"/>
          <w:szCs w:val="32"/>
        </w:rPr>
        <w:t xml:space="preserve">. </w:t>
      </w:r>
      <w:r w:rsidRPr="00E82D5E">
        <w:rPr>
          <w:rFonts w:cstheme="minorHAnsi"/>
          <w:b/>
          <w:bCs/>
          <w:sz w:val="32"/>
          <w:szCs w:val="32"/>
        </w:rPr>
        <w:t>Akcja społeczna w</w:t>
      </w:r>
      <w:r w:rsidR="00E82D5E">
        <w:rPr>
          <w:rFonts w:cstheme="minorHAnsi"/>
          <w:b/>
          <w:bCs/>
          <w:sz w:val="32"/>
          <w:szCs w:val="32"/>
        </w:rPr>
        <w:t> </w:t>
      </w:r>
      <w:r w:rsidRPr="00E82D5E">
        <w:rPr>
          <w:rFonts w:cstheme="minorHAnsi"/>
          <w:b/>
          <w:bCs/>
          <w:sz w:val="32"/>
          <w:szCs w:val="32"/>
        </w:rPr>
        <w:t>stulecie urodzin Jana Pawła I</w:t>
      </w:r>
      <w:r w:rsidR="008B6472" w:rsidRPr="00E82D5E">
        <w:rPr>
          <w:rFonts w:cstheme="minorHAnsi"/>
          <w:b/>
          <w:bCs/>
          <w:sz w:val="32"/>
          <w:szCs w:val="32"/>
        </w:rPr>
        <w:t>I</w:t>
      </w:r>
    </w:p>
    <w:p w14:paraId="1E3684CB" w14:textId="77777777" w:rsidR="00D63378" w:rsidRPr="00E82D5E" w:rsidRDefault="00D63378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F9795E" w14:textId="158682AC" w:rsidR="000A4FC2" w:rsidRPr="00E82D5E" w:rsidRDefault="003832EC" w:rsidP="00E82D5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82D5E">
        <w:rPr>
          <w:rFonts w:cstheme="minorHAnsi"/>
          <w:b/>
          <w:bCs/>
          <w:sz w:val="24"/>
          <w:szCs w:val="24"/>
        </w:rPr>
        <w:t>ZAŁOŻENIA FORMALNO-ORGANIZACYJNE</w:t>
      </w:r>
    </w:p>
    <w:p w14:paraId="52BDE4F1" w14:textId="59B1D007" w:rsidR="000062EA" w:rsidRPr="00E82D5E" w:rsidRDefault="000A4FC2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Organizatorem akcji jest Pałac Kultury Zagłębia</w:t>
      </w:r>
      <w:r w:rsidR="00D55F71" w:rsidRPr="00E82D5E">
        <w:rPr>
          <w:rFonts w:cstheme="minorHAnsi"/>
          <w:sz w:val="24"/>
          <w:szCs w:val="24"/>
        </w:rPr>
        <w:t>,</w:t>
      </w:r>
      <w:r w:rsidR="009629A8" w:rsidRPr="00E82D5E">
        <w:rPr>
          <w:rFonts w:cstheme="minorHAnsi"/>
          <w:sz w:val="24"/>
          <w:szCs w:val="24"/>
        </w:rPr>
        <w:t xml:space="preserve"> z siedzibą przy Placu Wolności 1, w</w:t>
      </w:r>
      <w:r w:rsidR="007255C6" w:rsidRPr="00E82D5E">
        <w:rPr>
          <w:rFonts w:cstheme="minorHAnsi"/>
          <w:sz w:val="24"/>
          <w:szCs w:val="24"/>
        </w:rPr>
        <w:t> </w:t>
      </w:r>
      <w:r w:rsidR="009629A8" w:rsidRPr="00E82D5E">
        <w:rPr>
          <w:rFonts w:cstheme="minorHAnsi"/>
          <w:sz w:val="24"/>
          <w:szCs w:val="24"/>
        </w:rPr>
        <w:t>Dąbrowie Górniczej</w:t>
      </w:r>
      <w:r w:rsidRPr="00E82D5E">
        <w:rPr>
          <w:rFonts w:cstheme="minorHAnsi"/>
          <w:sz w:val="24"/>
          <w:szCs w:val="24"/>
        </w:rPr>
        <w:t>.</w:t>
      </w:r>
      <w:r w:rsidR="000062EA" w:rsidRPr="00E82D5E">
        <w:rPr>
          <w:rFonts w:cstheme="minorHAnsi"/>
          <w:sz w:val="24"/>
          <w:szCs w:val="24"/>
        </w:rPr>
        <w:t xml:space="preserve"> </w:t>
      </w:r>
    </w:p>
    <w:p w14:paraId="5E874373" w14:textId="4D104272" w:rsidR="000062EA" w:rsidRPr="00E82D5E" w:rsidRDefault="000062EA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Współorganizatorem akcji jest </w:t>
      </w:r>
      <w:r w:rsidRPr="00E82D5E">
        <w:rPr>
          <w:rStyle w:val="Pogrubienie"/>
          <w:rFonts w:cstheme="minorHAnsi"/>
          <w:b w:val="0"/>
          <w:bCs w:val="0"/>
          <w:sz w:val="24"/>
          <w:szCs w:val="24"/>
        </w:rPr>
        <w:t>Sanktuarium NMP Anielskiej</w:t>
      </w:r>
      <w:r w:rsidR="00D55F71" w:rsidRPr="00E82D5E">
        <w:rPr>
          <w:rStyle w:val="Pogrubienie"/>
          <w:rFonts w:cstheme="minorHAnsi"/>
          <w:b w:val="0"/>
          <w:bCs w:val="0"/>
          <w:sz w:val="24"/>
          <w:szCs w:val="24"/>
        </w:rPr>
        <w:t>,</w:t>
      </w:r>
      <w:r w:rsidRPr="00E82D5E">
        <w:rPr>
          <w:rStyle w:val="Pogrubienie"/>
          <w:rFonts w:cstheme="minorHAnsi"/>
          <w:b w:val="0"/>
          <w:bCs w:val="0"/>
          <w:sz w:val="24"/>
          <w:szCs w:val="24"/>
        </w:rPr>
        <w:t xml:space="preserve"> z siedzibą przy ul. Królowej Jadwigi 17 w Dąbrowie Górniczej.</w:t>
      </w:r>
    </w:p>
    <w:p w14:paraId="29C31F9A" w14:textId="5BAFBE8C" w:rsidR="00D63378" w:rsidRPr="00E82D5E" w:rsidRDefault="00D63378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Akcja polega na</w:t>
      </w:r>
      <w:r w:rsidR="000A4FC2" w:rsidRPr="00E82D5E">
        <w:rPr>
          <w:rFonts w:cstheme="minorHAnsi"/>
          <w:sz w:val="24"/>
          <w:szCs w:val="24"/>
        </w:rPr>
        <w:t xml:space="preserve"> czasow</w:t>
      </w:r>
      <w:r w:rsidRPr="00E82D5E">
        <w:rPr>
          <w:rFonts w:cstheme="minorHAnsi"/>
          <w:sz w:val="24"/>
          <w:szCs w:val="24"/>
        </w:rPr>
        <w:t>ym</w:t>
      </w:r>
      <w:r w:rsidR="000A4FC2" w:rsidRPr="00E82D5E">
        <w:rPr>
          <w:rFonts w:cstheme="minorHAnsi"/>
          <w:sz w:val="24"/>
          <w:szCs w:val="24"/>
        </w:rPr>
        <w:t xml:space="preserve"> </w:t>
      </w:r>
      <w:r w:rsidRPr="00E82D5E">
        <w:rPr>
          <w:rFonts w:cstheme="minorHAnsi"/>
          <w:sz w:val="24"/>
          <w:szCs w:val="24"/>
        </w:rPr>
        <w:t>użyczeniu</w:t>
      </w:r>
      <w:r w:rsidR="00672A90" w:rsidRPr="00E82D5E">
        <w:rPr>
          <w:rFonts w:cstheme="minorHAnsi"/>
          <w:sz w:val="24"/>
          <w:szCs w:val="24"/>
        </w:rPr>
        <w:t xml:space="preserve"> eksponatów</w:t>
      </w:r>
      <w:r w:rsidRPr="00E82D5E">
        <w:rPr>
          <w:rFonts w:cstheme="minorHAnsi"/>
          <w:sz w:val="24"/>
          <w:szCs w:val="24"/>
        </w:rPr>
        <w:t xml:space="preserve"> należących do</w:t>
      </w:r>
      <w:r w:rsidR="00871FC3" w:rsidRPr="00E82D5E">
        <w:rPr>
          <w:rFonts w:cstheme="minorHAnsi"/>
          <w:sz w:val="24"/>
          <w:szCs w:val="24"/>
        </w:rPr>
        <w:t xml:space="preserve"> osób prywatnych</w:t>
      </w:r>
      <w:r w:rsidRPr="00E82D5E">
        <w:rPr>
          <w:rFonts w:cstheme="minorHAnsi"/>
          <w:sz w:val="24"/>
          <w:szCs w:val="24"/>
        </w:rPr>
        <w:t xml:space="preserve"> </w:t>
      </w:r>
      <w:r w:rsidR="002510DA" w:rsidRPr="00E82D5E">
        <w:rPr>
          <w:rFonts w:cstheme="minorHAnsi"/>
          <w:sz w:val="24"/>
          <w:szCs w:val="24"/>
        </w:rPr>
        <w:t>i</w:t>
      </w:r>
      <w:r w:rsidR="007255C6" w:rsidRPr="00E82D5E">
        <w:rPr>
          <w:rFonts w:cstheme="minorHAnsi"/>
          <w:sz w:val="24"/>
          <w:szCs w:val="24"/>
        </w:rPr>
        <w:t> </w:t>
      </w:r>
      <w:r w:rsidR="002510DA" w:rsidRPr="00E82D5E">
        <w:rPr>
          <w:rFonts w:cstheme="minorHAnsi"/>
          <w:sz w:val="24"/>
          <w:szCs w:val="24"/>
        </w:rPr>
        <w:t xml:space="preserve">instytucji miasta </w:t>
      </w:r>
      <w:r w:rsidRPr="00E82D5E">
        <w:rPr>
          <w:rFonts w:cstheme="minorHAnsi"/>
          <w:sz w:val="24"/>
          <w:szCs w:val="24"/>
        </w:rPr>
        <w:t>Dąbrowa Górnicza i region</w:t>
      </w:r>
      <w:r w:rsidR="00871FC3" w:rsidRPr="00E82D5E">
        <w:rPr>
          <w:rFonts w:cstheme="minorHAnsi"/>
          <w:sz w:val="24"/>
          <w:szCs w:val="24"/>
        </w:rPr>
        <w:t>u</w:t>
      </w:r>
      <w:r w:rsidR="00672A90" w:rsidRPr="00E82D5E">
        <w:rPr>
          <w:rFonts w:cstheme="minorHAnsi"/>
          <w:sz w:val="24"/>
          <w:szCs w:val="24"/>
        </w:rPr>
        <w:t>:</w:t>
      </w:r>
      <w:r w:rsidR="000A4FC2" w:rsidRPr="00E82D5E">
        <w:rPr>
          <w:rFonts w:cstheme="minorHAnsi"/>
          <w:sz w:val="24"/>
          <w:szCs w:val="24"/>
        </w:rPr>
        <w:t xml:space="preserve"> </w:t>
      </w:r>
      <w:r w:rsidR="002510DA" w:rsidRPr="00E82D5E">
        <w:rPr>
          <w:rFonts w:cstheme="minorHAnsi"/>
          <w:sz w:val="24"/>
          <w:szCs w:val="24"/>
        </w:rPr>
        <w:t xml:space="preserve">osobistych </w:t>
      </w:r>
      <w:r w:rsidR="000A4FC2" w:rsidRPr="00E82D5E">
        <w:rPr>
          <w:rFonts w:cstheme="minorHAnsi"/>
          <w:sz w:val="24"/>
          <w:szCs w:val="24"/>
        </w:rPr>
        <w:t>pamiątek,</w:t>
      </w:r>
      <w:r w:rsidR="002510DA" w:rsidRPr="00E82D5E">
        <w:rPr>
          <w:rFonts w:cstheme="minorHAnsi"/>
          <w:sz w:val="24"/>
          <w:szCs w:val="24"/>
        </w:rPr>
        <w:t xml:space="preserve"> prywatnych</w:t>
      </w:r>
      <w:r w:rsidR="000A4FC2" w:rsidRPr="00E82D5E">
        <w:rPr>
          <w:rFonts w:cstheme="minorHAnsi"/>
          <w:sz w:val="24"/>
          <w:szCs w:val="24"/>
        </w:rPr>
        <w:t xml:space="preserve"> nagrań, zdjęć i innych przedmiotów</w:t>
      </w:r>
      <w:r w:rsidR="008B6472" w:rsidRPr="00E82D5E">
        <w:rPr>
          <w:rFonts w:cstheme="minorHAnsi"/>
          <w:sz w:val="24"/>
          <w:szCs w:val="24"/>
        </w:rPr>
        <w:t xml:space="preserve"> okolicznościowych</w:t>
      </w:r>
      <w:r w:rsidR="00D55F71" w:rsidRPr="00E82D5E">
        <w:rPr>
          <w:rFonts w:cstheme="minorHAnsi"/>
          <w:sz w:val="24"/>
          <w:szCs w:val="24"/>
        </w:rPr>
        <w:t>.</w:t>
      </w:r>
      <w:r w:rsidR="00672A90" w:rsidRPr="00E82D5E">
        <w:rPr>
          <w:rFonts w:cstheme="minorHAnsi"/>
          <w:sz w:val="24"/>
          <w:szCs w:val="24"/>
        </w:rPr>
        <w:t xml:space="preserve"> </w:t>
      </w:r>
      <w:r w:rsidR="00D55F71" w:rsidRPr="00E82D5E">
        <w:rPr>
          <w:rFonts w:cstheme="minorHAnsi"/>
          <w:sz w:val="24"/>
          <w:szCs w:val="24"/>
        </w:rPr>
        <w:t xml:space="preserve">Wraz z eksponatem należy przygotować opis </w:t>
      </w:r>
      <w:r w:rsidR="007255C6" w:rsidRPr="00E82D5E">
        <w:rPr>
          <w:rFonts w:cstheme="minorHAnsi"/>
          <w:sz w:val="24"/>
          <w:szCs w:val="24"/>
        </w:rPr>
        <w:t xml:space="preserve">eksponatu </w:t>
      </w:r>
      <w:r w:rsidR="00D55F71" w:rsidRPr="00E82D5E">
        <w:rPr>
          <w:rFonts w:cstheme="minorHAnsi"/>
          <w:sz w:val="24"/>
          <w:szCs w:val="24"/>
        </w:rPr>
        <w:t>oraz</w:t>
      </w:r>
      <w:r w:rsidR="00FC0BFA" w:rsidRPr="00E82D5E">
        <w:rPr>
          <w:rFonts w:cstheme="minorHAnsi"/>
          <w:sz w:val="24"/>
          <w:szCs w:val="24"/>
        </w:rPr>
        <w:t xml:space="preserve"> krótki</w:t>
      </w:r>
      <w:r w:rsidR="00D55F71" w:rsidRPr="00E82D5E">
        <w:rPr>
          <w:rFonts w:cstheme="minorHAnsi"/>
          <w:sz w:val="24"/>
          <w:szCs w:val="24"/>
        </w:rPr>
        <w:t xml:space="preserve"> opis wspomnień związanych ze spotka</w:t>
      </w:r>
      <w:r w:rsidR="007255C6" w:rsidRPr="00E82D5E">
        <w:rPr>
          <w:rFonts w:cstheme="minorHAnsi"/>
          <w:sz w:val="24"/>
          <w:szCs w:val="24"/>
        </w:rPr>
        <w:t>niem</w:t>
      </w:r>
      <w:r w:rsidR="00D55F71" w:rsidRPr="00E82D5E">
        <w:rPr>
          <w:rFonts w:cstheme="minorHAnsi"/>
          <w:sz w:val="24"/>
          <w:szCs w:val="24"/>
        </w:rPr>
        <w:t xml:space="preserve"> społeczeństwa z</w:t>
      </w:r>
      <w:r w:rsidR="007255C6" w:rsidRPr="00E82D5E">
        <w:rPr>
          <w:rFonts w:cstheme="minorHAnsi"/>
          <w:sz w:val="24"/>
          <w:szCs w:val="24"/>
        </w:rPr>
        <w:t> </w:t>
      </w:r>
      <w:r w:rsidR="00D55F71" w:rsidRPr="00E82D5E">
        <w:rPr>
          <w:rFonts w:cstheme="minorHAnsi"/>
          <w:sz w:val="24"/>
          <w:szCs w:val="24"/>
        </w:rPr>
        <w:t>Janem Pawłem II.</w:t>
      </w:r>
    </w:p>
    <w:p w14:paraId="40913F2A" w14:textId="398A367A" w:rsidR="000A4FC2" w:rsidRPr="00E82D5E" w:rsidRDefault="00D63378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Celem akcji jest</w:t>
      </w:r>
      <w:r w:rsidR="00672A90" w:rsidRPr="00E82D5E">
        <w:rPr>
          <w:rFonts w:cstheme="minorHAnsi"/>
          <w:sz w:val="24"/>
          <w:szCs w:val="24"/>
        </w:rPr>
        <w:t xml:space="preserve"> p</w:t>
      </w:r>
      <w:r w:rsidR="00871FC3" w:rsidRPr="00E82D5E">
        <w:rPr>
          <w:rFonts w:cstheme="minorHAnsi"/>
          <w:sz w:val="24"/>
          <w:szCs w:val="24"/>
        </w:rPr>
        <w:t>rzygotowanie</w:t>
      </w:r>
      <w:r w:rsidR="00672A90" w:rsidRPr="00E82D5E">
        <w:rPr>
          <w:rFonts w:cstheme="minorHAnsi"/>
          <w:sz w:val="24"/>
          <w:szCs w:val="24"/>
        </w:rPr>
        <w:t xml:space="preserve"> </w:t>
      </w:r>
      <w:r w:rsidR="000062EA" w:rsidRPr="00E82D5E">
        <w:rPr>
          <w:rFonts w:cstheme="minorHAnsi"/>
          <w:sz w:val="24"/>
          <w:szCs w:val="24"/>
        </w:rPr>
        <w:t>wystaw</w:t>
      </w:r>
      <w:r w:rsidR="002510DA" w:rsidRPr="00E82D5E">
        <w:rPr>
          <w:rFonts w:cstheme="minorHAnsi"/>
          <w:sz w:val="24"/>
          <w:szCs w:val="24"/>
        </w:rPr>
        <w:t>y do prezentacji</w:t>
      </w:r>
      <w:r w:rsidR="00672A90" w:rsidRPr="00E82D5E">
        <w:rPr>
          <w:rFonts w:cstheme="minorHAnsi"/>
          <w:sz w:val="24"/>
          <w:szCs w:val="24"/>
        </w:rPr>
        <w:t xml:space="preserve"> na stronach internetowych oraz </w:t>
      </w:r>
      <w:r w:rsidR="007255C6" w:rsidRPr="00E82D5E">
        <w:rPr>
          <w:rFonts w:cstheme="minorHAnsi"/>
          <w:sz w:val="24"/>
          <w:szCs w:val="24"/>
        </w:rPr>
        <w:t>– </w:t>
      </w:r>
      <w:r w:rsidR="00D55F71" w:rsidRPr="00E82D5E">
        <w:rPr>
          <w:rFonts w:cstheme="minorHAnsi"/>
          <w:sz w:val="24"/>
          <w:szCs w:val="24"/>
        </w:rPr>
        <w:t xml:space="preserve">w zależności od obowiązujących ograniczeń działalności, spowodowanych przez pandemię koronawirusa </w:t>
      </w:r>
      <w:r w:rsidR="007255C6" w:rsidRPr="00E82D5E">
        <w:rPr>
          <w:rFonts w:cstheme="minorHAnsi"/>
          <w:sz w:val="24"/>
          <w:szCs w:val="24"/>
        </w:rPr>
        <w:t>–</w:t>
      </w:r>
      <w:r w:rsidR="00D55F71" w:rsidRPr="00E82D5E">
        <w:rPr>
          <w:rFonts w:cstheme="minorHAnsi"/>
          <w:sz w:val="24"/>
          <w:szCs w:val="24"/>
        </w:rPr>
        <w:t xml:space="preserve"> </w:t>
      </w:r>
      <w:r w:rsidR="00672A90" w:rsidRPr="00E82D5E">
        <w:rPr>
          <w:rFonts w:cstheme="minorHAnsi"/>
          <w:sz w:val="24"/>
          <w:szCs w:val="24"/>
        </w:rPr>
        <w:t xml:space="preserve">w </w:t>
      </w:r>
      <w:r w:rsidR="00D55F71" w:rsidRPr="00E82D5E">
        <w:rPr>
          <w:rFonts w:cstheme="minorHAnsi"/>
          <w:sz w:val="24"/>
          <w:szCs w:val="24"/>
        </w:rPr>
        <w:t>„</w:t>
      </w:r>
      <w:r w:rsidR="00672A90" w:rsidRPr="00E82D5E">
        <w:rPr>
          <w:rFonts w:cstheme="minorHAnsi"/>
          <w:sz w:val="24"/>
          <w:szCs w:val="24"/>
        </w:rPr>
        <w:t>Galerii za szybą</w:t>
      </w:r>
      <w:r w:rsidR="00D55F71" w:rsidRPr="00E82D5E">
        <w:rPr>
          <w:rFonts w:cstheme="minorHAnsi"/>
          <w:sz w:val="24"/>
          <w:szCs w:val="24"/>
        </w:rPr>
        <w:t>”</w:t>
      </w:r>
      <w:r w:rsidR="00672A90" w:rsidRPr="00E82D5E">
        <w:rPr>
          <w:rFonts w:cstheme="minorHAnsi"/>
          <w:sz w:val="24"/>
          <w:szCs w:val="24"/>
        </w:rPr>
        <w:t xml:space="preserve"> Pałacu Kultury Zagłębia</w:t>
      </w:r>
      <w:r w:rsidR="007255C6" w:rsidRPr="00E82D5E">
        <w:rPr>
          <w:rFonts w:cstheme="minorHAnsi"/>
          <w:sz w:val="24"/>
          <w:szCs w:val="24"/>
        </w:rPr>
        <w:t>,</w:t>
      </w:r>
      <w:r w:rsidRPr="00E82D5E">
        <w:rPr>
          <w:rFonts w:cstheme="minorHAnsi"/>
          <w:sz w:val="24"/>
          <w:szCs w:val="24"/>
        </w:rPr>
        <w:t xml:space="preserve"> w terminie</w:t>
      </w:r>
      <w:r w:rsidR="00260740" w:rsidRPr="00E82D5E">
        <w:rPr>
          <w:rFonts w:cstheme="minorHAnsi"/>
          <w:sz w:val="24"/>
          <w:szCs w:val="24"/>
        </w:rPr>
        <w:t xml:space="preserve"> 1</w:t>
      </w:r>
      <w:r w:rsidR="007255C6" w:rsidRPr="00E82D5E">
        <w:rPr>
          <w:rFonts w:cstheme="minorHAnsi"/>
          <w:sz w:val="24"/>
          <w:szCs w:val="24"/>
        </w:rPr>
        <w:t> </w:t>
      </w:r>
      <w:r w:rsidR="00260740" w:rsidRPr="00E82D5E">
        <w:rPr>
          <w:rFonts w:cstheme="minorHAnsi"/>
          <w:sz w:val="24"/>
          <w:szCs w:val="24"/>
        </w:rPr>
        <w:t>lipca</w:t>
      </w:r>
      <w:r w:rsidR="007255C6" w:rsidRPr="00E82D5E">
        <w:rPr>
          <w:rFonts w:cstheme="minorHAnsi"/>
          <w:sz w:val="24"/>
          <w:szCs w:val="24"/>
        </w:rPr>
        <w:t xml:space="preserve"> – </w:t>
      </w:r>
      <w:r w:rsidR="00260740" w:rsidRPr="00E82D5E">
        <w:rPr>
          <w:rFonts w:cstheme="minorHAnsi"/>
          <w:sz w:val="24"/>
          <w:szCs w:val="24"/>
        </w:rPr>
        <w:t>31 sierpnia 2020</w:t>
      </w:r>
      <w:r w:rsidR="007255C6" w:rsidRPr="00E82D5E">
        <w:rPr>
          <w:rFonts w:cstheme="minorHAnsi"/>
          <w:sz w:val="24"/>
          <w:szCs w:val="24"/>
        </w:rPr>
        <w:t xml:space="preserve"> </w:t>
      </w:r>
      <w:r w:rsidR="00260740" w:rsidRPr="00E82D5E">
        <w:rPr>
          <w:rFonts w:cstheme="minorHAnsi"/>
          <w:sz w:val="24"/>
          <w:szCs w:val="24"/>
        </w:rPr>
        <w:t>r.</w:t>
      </w:r>
    </w:p>
    <w:p w14:paraId="7A633654" w14:textId="4E6ED205" w:rsidR="000A4FC2" w:rsidRPr="00E82D5E" w:rsidRDefault="000A4FC2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Udział w akcji jest dobrowolny</w:t>
      </w:r>
      <w:r w:rsidR="00D63378" w:rsidRPr="00E82D5E">
        <w:rPr>
          <w:rFonts w:cstheme="minorHAnsi"/>
          <w:sz w:val="24"/>
          <w:szCs w:val="24"/>
        </w:rPr>
        <w:t xml:space="preserve"> i bezpłatny.</w:t>
      </w:r>
    </w:p>
    <w:p w14:paraId="3D4582D2" w14:textId="0C7BE216" w:rsidR="000A4FC2" w:rsidRPr="00E82D5E" w:rsidRDefault="000A4FC2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Udział w akcji mogą zgłosić osoby pełnoletnie oraz osoby niepełnoletnie</w:t>
      </w:r>
      <w:r w:rsidR="00D63378" w:rsidRPr="00E82D5E">
        <w:rPr>
          <w:rFonts w:cstheme="minorHAnsi"/>
          <w:sz w:val="24"/>
          <w:szCs w:val="24"/>
        </w:rPr>
        <w:t>,</w:t>
      </w:r>
      <w:r w:rsidRPr="00E82D5E">
        <w:rPr>
          <w:rFonts w:cstheme="minorHAnsi"/>
          <w:sz w:val="24"/>
          <w:szCs w:val="24"/>
        </w:rPr>
        <w:t xml:space="preserve"> za zgodą ich opiekunów prawnych.</w:t>
      </w:r>
    </w:p>
    <w:p w14:paraId="4C8688E6" w14:textId="4F8BF861" w:rsidR="00672A90" w:rsidRPr="00E82D5E" w:rsidRDefault="00672A90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Zgłoszeni</w:t>
      </w:r>
      <w:r w:rsidR="009629A8" w:rsidRPr="00E82D5E">
        <w:rPr>
          <w:rFonts w:cstheme="minorHAnsi"/>
          <w:sz w:val="24"/>
          <w:szCs w:val="24"/>
        </w:rPr>
        <w:t>e</w:t>
      </w:r>
      <w:r w:rsidRPr="00E82D5E">
        <w:rPr>
          <w:rFonts w:cstheme="minorHAnsi"/>
          <w:sz w:val="24"/>
          <w:szCs w:val="24"/>
        </w:rPr>
        <w:t xml:space="preserve"> udziału następuj</w:t>
      </w:r>
      <w:r w:rsidR="009629A8" w:rsidRPr="00E82D5E">
        <w:rPr>
          <w:rFonts w:cstheme="minorHAnsi"/>
          <w:sz w:val="24"/>
          <w:szCs w:val="24"/>
        </w:rPr>
        <w:t>e</w:t>
      </w:r>
      <w:r w:rsidR="000062EA" w:rsidRPr="00E82D5E">
        <w:rPr>
          <w:rFonts w:cstheme="minorHAnsi"/>
          <w:sz w:val="24"/>
          <w:szCs w:val="24"/>
        </w:rPr>
        <w:t xml:space="preserve"> </w:t>
      </w:r>
      <w:r w:rsidR="002510DA" w:rsidRPr="00E82D5E">
        <w:rPr>
          <w:rFonts w:cstheme="minorHAnsi"/>
          <w:sz w:val="24"/>
          <w:szCs w:val="24"/>
        </w:rPr>
        <w:t xml:space="preserve">poprzez dostarczenie odpowiednio zabezpieczonego przed zniszczeniem eksponatu wraz z formularzem zgłoszenia do oznaczonej skrzynki podawczej, znajdującej się </w:t>
      </w:r>
      <w:r w:rsidR="00FC0BFA" w:rsidRPr="00E82D5E">
        <w:rPr>
          <w:rFonts w:cstheme="minorHAnsi"/>
          <w:sz w:val="24"/>
          <w:szCs w:val="24"/>
        </w:rPr>
        <w:t xml:space="preserve">przy wejściu bocznym do </w:t>
      </w:r>
      <w:r w:rsidR="007255C6" w:rsidRPr="00E82D5E">
        <w:rPr>
          <w:rFonts w:cstheme="minorHAnsi"/>
          <w:sz w:val="24"/>
          <w:szCs w:val="24"/>
        </w:rPr>
        <w:t>PKZ</w:t>
      </w:r>
      <w:r w:rsidR="00FC0BFA" w:rsidRPr="00E82D5E">
        <w:rPr>
          <w:rFonts w:cstheme="minorHAnsi"/>
          <w:sz w:val="24"/>
          <w:szCs w:val="24"/>
        </w:rPr>
        <w:t xml:space="preserve">, przy wejściach do placówek PKZ </w:t>
      </w:r>
      <w:r w:rsidR="000062EA" w:rsidRPr="00E82D5E">
        <w:rPr>
          <w:rFonts w:cstheme="minorHAnsi"/>
          <w:sz w:val="24"/>
          <w:szCs w:val="24"/>
        </w:rPr>
        <w:t>lub za pośrednictwem</w:t>
      </w:r>
      <w:r w:rsidR="00E33BBC">
        <w:rPr>
          <w:rFonts w:cstheme="minorHAnsi"/>
          <w:sz w:val="24"/>
          <w:szCs w:val="24"/>
        </w:rPr>
        <w:t xml:space="preserve"> poczty i</w:t>
      </w:r>
      <w:r w:rsidR="000062EA" w:rsidRPr="00E82D5E">
        <w:rPr>
          <w:rFonts w:cstheme="minorHAnsi"/>
          <w:sz w:val="24"/>
          <w:szCs w:val="24"/>
        </w:rPr>
        <w:t xml:space="preserve"> firm kurierskich</w:t>
      </w:r>
      <w:r w:rsidR="002510DA" w:rsidRPr="00E82D5E">
        <w:rPr>
          <w:rFonts w:cstheme="minorHAnsi"/>
          <w:sz w:val="24"/>
          <w:szCs w:val="24"/>
        </w:rPr>
        <w:t xml:space="preserve"> na adres: Pałac Kultury Zagłębia, Plac Wolności 1, 41-300 Dąbrowa Górnicza, </w:t>
      </w:r>
      <w:r w:rsidR="00076E85">
        <w:rPr>
          <w:rFonts w:cstheme="minorHAnsi"/>
          <w:sz w:val="24"/>
          <w:szCs w:val="24"/>
        </w:rPr>
        <w:t xml:space="preserve">od 25 maja </w:t>
      </w:r>
      <w:r w:rsidRPr="00E82D5E">
        <w:rPr>
          <w:rFonts w:cstheme="minorHAnsi"/>
          <w:sz w:val="24"/>
          <w:szCs w:val="24"/>
        </w:rPr>
        <w:t>do 19 czerwca 2020</w:t>
      </w:r>
      <w:r w:rsidR="007255C6" w:rsidRPr="00E82D5E">
        <w:rPr>
          <w:rFonts w:cstheme="minorHAnsi"/>
          <w:sz w:val="24"/>
          <w:szCs w:val="24"/>
        </w:rPr>
        <w:t xml:space="preserve"> </w:t>
      </w:r>
      <w:r w:rsidRPr="00E82D5E">
        <w:rPr>
          <w:rFonts w:cstheme="minorHAnsi"/>
          <w:sz w:val="24"/>
          <w:szCs w:val="24"/>
        </w:rPr>
        <w:t>r. (decyduje data stempla pocztowego).</w:t>
      </w:r>
    </w:p>
    <w:p w14:paraId="0E18A4A6" w14:textId="6615C47A" w:rsidR="00FC0BFA" w:rsidRPr="00E82D5E" w:rsidRDefault="000062EA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F</w:t>
      </w:r>
      <w:r w:rsidR="00260740" w:rsidRPr="00E82D5E">
        <w:rPr>
          <w:rFonts w:cstheme="minorHAnsi"/>
          <w:sz w:val="24"/>
          <w:szCs w:val="24"/>
        </w:rPr>
        <w:t xml:space="preserve">ormularz </w:t>
      </w:r>
      <w:r w:rsidRPr="00E82D5E">
        <w:rPr>
          <w:rFonts w:cstheme="minorHAnsi"/>
          <w:sz w:val="24"/>
          <w:szCs w:val="24"/>
        </w:rPr>
        <w:t xml:space="preserve">niezbędny do dokonania </w:t>
      </w:r>
      <w:r w:rsidR="00260740" w:rsidRPr="00E82D5E">
        <w:rPr>
          <w:rFonts w:cstheme="minorHAnsi"/>
          <w:sz w:val="24"/>
          <w:szCs w:val="24"/>
        </w:rPr>
        <w:t>zgłoszenia znajduje się na stronie internetowej pałacu:</w:t>
      </w:r>
      <w:r w:rsidR="0072587E" w:rsidRPr="00E82D5E">
        <w:rPr>
          <w:rFonts w:cstheme="minorHAnsi"/>
          <w:sz w:val="24"/>
          <w:szCs w:val="24"/>
        </w:rPr>
        <w:t xml:space="preserve"> </w:t>
      </w:r>
      <w:hyperlink r:id="rId7" w:history="1">
        <w:r w:rsidR="007255C6" w:rsidRPr="00E82D5E">
          <w:rPr>
            <w:rStyle w:val="Hipercze"/>
            <w:rFonts w:cstheme="minorHAnsi"/>
            <w:sz w:val="24"/>
            <w:szCs w:val="24"/>
          </w:rPr>
          <w:t>www.palac.art.pl</w:t>
        </w:r>
      </w:hyperlink>
      <w:r w:rsidR="00FC0BFA" w:rsidRPr="00E82D5E">
        <w:rPr>
          <w:rFonts w:cstheme="minorHAnsi"/>
          <w:sz w:val="24"/>
          <w:szCs w:val="24"/>
        </w:rPr>
        <w:t>.</w:t>
      </w:r>
    </w:p>
    <w:p w14:paraId="1C74254F" w14:textId="17A94DA8" w:rsidR="009629A8" w:rsidRPr="00E82D5E" w:rsidRDefault="00FC0BFA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Z</w:t>
      </w:r>
      <w:r w:rsidR="009629A8" w:rsidRPr="00E82D5E">
        <w:rPr>
          <w:rFonts w:cstheme="minorHAnsi"/>
          <w:sz w:val="24"/>
          <w:szCs w:val="24"/>
        </w:rPr>
        <w:t>wrot przekazanych eksponatów nastąpi</w:t>
      </w:r>
      <w:r w:rsidR="003832EC" w:rsidRPr="00E82D5E">
        <w:rPr>
          <w:rFonts w:cstheme="minorHAnsi"/>
          <w:sz w:val="24"/>
          <w:szCs w:val="24"/>
        </w:rPr>
        <w:t xml:space="preserve"> </w:t>
      </w:r>
      <w:r w:rsidR="009629A8" w:rsidRPr="00E82D5E">
        <w:rPr>
          <w:rFonts w:cstheme="minorHAnsi"/>
          <w:sz w:val="24"/>
          <w:szCs w:val="24"/>
        </w:rPr>
        <w:t>drogą pocztow</w:t>
      </w:r>
      <w:r w:rsidR="003832EC" w:rsidRPr="00E82D5E">
        <w:rPr>
          <w:rFonts w:cstheme="minorHAnsi"/>
          <w:sz w:val="24"/>
          <w:szCs w:val="24"/>
        </w:rPr>
        <w:t xml:space="preserve">ą lub za pośrednictwem </w:t>
      </w:r>
      <w:r w:rsidR="000062EA" w:rsidRPr="00E82D5E">
        <w:rPr>
          <w:rFonts w:cstheme="minorHAnsi"/>
          <w:sz w:val="24"/>
          <w:szCs w:val="24"/>
        </w:rPr>
        <w:t>firmy kurierskiej</w:t>
      </w:r>
      <w:r w:rsidR="00E82D5E" w:rsidRPr="00E82D5E">
        <w:rPr>
          <w:rFonts w:cstheme="minorHAnsi"/>
          <w:sz w:val="24"/>
          <w:szCs w:val="24"/>
        </w:rPr>
        <w:t xml:space="preserve"> </w:t>
      </w:r>
      <w:r w:rsidR="009629A8" w:rsidRPr="00E82D5E">
        <w:rPr>
          <w:rFonts w:cstheme="minorHAnsi"/>
          <w:sz w:val="24"/>
          <w:szCs w:val="24"/>
        </w:rPr>
        <w:t>na adres wskazany przez uczestnika akcji w formularzu zgłoszenia</w:t>
      </w:r>
      <w:r w:rsidR="00D63378" w:rsidRPr="00E82D5E">
        <w:rPr>
          <w:rFonts w:cstheme="minorHAnsi"/>
          <w:sz w:val="24"/>
          <w:szCs w:val="24"/>
        </w:rPr>
        <w:t>, do 30</w:t>
      </w:r>
      <w:r w:rsidR="00E82D5E" w:rsidRPr="00E82D5E">
        <w:rPr>
          <w:rFonts w:cstheme="minorHAnsi"/>
          <w:sz w:val="24"/>
          <w:szCs w:val="24"/>
        </w:rPr>
        <w:t> </w:t>
      </w:r>
      <w:r w:rsidR="00D63378" w:rsidRPr="00E82D5E">
        <w:rPr>
          <w:rFonts w:cstheme="minorHAnsi"/>
          <w:sz w:val="24"/>
          <w:szCs w:val="24"/>
        </w:rPr>
        <w:t>października 2020 r.</w:t>
      </w:r>
    </w:p>
    <w:p w14:paraId="59072467" w14:textId="6426FC5B" w:rsidR="009629A8" w:rsidRPr="00E82D5E" w:rsidRDefault="009629A8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Organizator zastrzega sobie prawo wyboru eksponatów do </w:t>
      </w:r>
      <w:r w:rsidR="00E82D5E" w:rsidRPr="00E82D5E">
        <w:rPr>
          <w:rFonts w:cstheme="minorHAnsi"/>
          <w:sz w:val="24"/>
          <w:szCs w:val="24"/>
        </w:rPr>
        <w:t>wystawy</w:t>
      </w:r>
      <w:r w:rsidRPr="00E82D5E">
        <w:rPr>
          <w:rFonts w:cstheme="minorHAnsi"/>
          <w:sz w:val="24"/>
          <w:szCs w:val="24"/>
        </w:rPr>
        <w:t xml:space="preserve"> oraz </w:t>
      </w:r>
      <w:r w:rsidR="00E82D5E" w:rsidRPr="00E82D5E">
        <w:rPr>
          <w:rFonts w:cstheme="minorHAnsi"/>
          <w:sz w:val="24"/>
          <w:szCs w:val="24"/>
        </w:rPr>
        <w:t xml:space="preserve">prawo </w:t>
      </w:r>
      <w:r w:rsidRPr="00E82D5E">
        <w:rPr>
          <w:rFonts w:cstheme="minorHAnsi"/>
          <w:sz w:val="24"/>
          <w:szCs w:val="24"/>
        </w:rPr>
        <w:t>do prac redakcyjnych nad załączonymi opisami eksponatów.</w:t>
      </w:r>
    </w:p>
    <w:p w14:paraId="0B3C2C38" w14:textId="3C42B80C" w:rsidR="001F6D07" w:rsidRPr="00E82D5E" w:rsidRDefault="003832EC" w:rsidP="00E82D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Organizator zastrzega sobie prawo do wprowadzania zmian w regulaminie.</w:t>
      </w:r>
    </w:p>
    <w:p w14:paraId="49AE6B2E" w14:textId="77777777" w:rsidR="002510DA" w:rsidRPr="00E82D5E" w:rsidRDefault="002510DA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5C4FFB6" w14:textId="53325C57" w:rsidR="008B6472" w:rsidRPr="00E82D5E" w:rsidRDefault="008B6472" w:rsidP="00E82D5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E82D5E">
        <w:rPr>
          <w:rFonts w:cstheme="minorHAnsi"/>
          <w:b/>
          <w:sz w:val="24"/>
          <w:szCs w:val="24"/>
        </w:rPr>
        <w:t>INFORMACJA O OCHRONIE DANYCH OSOBOWYCH</w:t>
      </w:r>
    </w:p>
    <w:p w14:paraId="6192CAD2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Zgodnie z art. 13 ust. 1-2 Rozporządzenia Parlamentu Europejskiego i Rady (UE) 2016/79 z dnia 27 kwietnia 2016 r., w sprawie ochrony osób fizycznych w związku z przetwarzaniem danych </w:t>
      </w:r>
      <w:r w:rsidRPr="00E82D5E">
        <w:rPr>
          <w:rFonts w:cstheme="minorHAnsi"/>
          <w:sz w:val="24"/>
          <w:szCs w:val="24"/>
        </w:rPr>
        <w:lastRenderedPageBreak/>
        <w:t>osobowych i w sprawie swobodnego przepływu takich danych oraz uchylenia dyrektywy 95/46/WE (ogólne rozporządzenie o ochronie danych) – dalej RODO, informujemy, że:</w:t>
      </w:r>
    </w:p>
    <w:p w14:paraId="577BD518" w14:textId="307EA3C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1. Administratorem podanych przez </w:t>
      </w:r>
      <w:r w:rsidR="00FC0BFA" w:rsidRPr="00E82D5E">
        <w:rPr>
          <w:rFonts w:cstheme="minorHAnsi"/>
          <w:sz w:val="24"/>
          <w:szCs w:val="24"/>
        </w:rPr>
        <w:t>uczestnika</w:t>
      </w:r>
      <w:r w:rsidRPr="00E82D5E">
        <w:rPr>
          <w:rFonts w:cstheme="minorHAnsi"/>
          <w:sz w:val="24"/>
          <w:szCs w:val="24"/>
        </w:rPr>
        <w:t xml:space="preserve"> danych osobowych będzie Pałac Kultury Zagłębia (PKZ) z siedzibą w Dąbrowie Górniczej przy Placu Wolności 1.</w:t>
      </w:r>
    </w:p>
    <w:p w14:paraId="44AAEEC2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2. Dane osobowe przetwarzane będą w celach i terminach:</w:t>
      </w:r>
    </w:p>
    <w:p w14:paraId="347C6420" w14:textId="538613A8" w:rsidR="001F6D07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a) </w:t>
      </w:r>
      <w:r w:rsidR="00E82D5E" w:rsidRPr="00E82D5E">
        <w:rPr>
          <w:rFonts w:cstheme="minorHAnsi"/>
          <w:sz w:val="24"/>
          <w:szCs w:val="24"/>
        </w:rPr>
        <w:t>W</w:t>
      </w:r>
      <w:r w:rsidRPr="00E82D5E">
        <w:rPr>
          <w:rFonts w:cstheme="minorHAnsi"/>
          <w:sz w:val="24"/>
          <w:szCs w:val="24"/>
        </w:rPr>
        <w:t xml:space="preserve"> celu zgłoszenia chęci udziału w akcji niezbędne będą dane: imię i nazwisko uczestnika,</w:t>
      </w:r>
      <w:r w:rsidR="001F6D07" w:rsidRPr="00E82D5E">
        <w:rPr>
          <w:rFonts w:cstheme="minorHAnsi"/>
          <w:sz w:val="24"/>
          <w:szCs w:val="24"/>
        </w:rPr>
        <w:t xml:space="preserve"> </w:t>
      </w:r>
      <w:r w:rsidR="00D55F71" w:rsidRPr="00E82D5E">
        <w:rPr>
          <w:rFonts w:cstheme="minorHAnsi"/>
          <w:sz w:val="24"/>
          <w:szCs w:val="24"/>
        </w:rPr>
        <w:t>a</w:t>
      </w:r>
      <w:r w:rsidR="00E82D5E" w:rsidRPr="00E82D5E">
        <w:rPr>
          <w:rFonts w:cstheme="minorHAnsi"/>
          <w:sz w:val="24"/>
          <w:szCs w:val="24"/>
        </w:rPr>
        <w:t> </w:t>
      </w:r>
      <w:r w:rsidR="001F6D07" w:rsidRPr="00E82D5E">
        <w:rPr>
          <w:rFonts w:cstheme="minorHAnsi"/>
          <w:sz w:val="24"/>
          <w:szCs w:val="24"/>
        </w:rPr>
        <w:t>w przypadku uczestnika niepełnoletniego</w:t>
      </w:r>
      <w:r w:rsidR="00D55F71" w:rsidRPr="00E82D5E">
        <w:rPr>
          <w:rFonts w:cstheme="minorHAnsi"/>
          <w:sz w:val="24"/>
          <w:szCs w:val="24"/>
        </w:rPr>
        <w:t xml:space="preserve"> również </w:t>
      </w:r>
      <w:r w:rsidR="001F6D07" w:rsidRPr="00E82D5E">
        <w:rPr>
          <w:rFonts w:cstheme="minorHAnsi"/>
          <w:sz w:val="24"/>
          <w:szCs w:val="24"/>
        </w:rPr>
        <w:t>imię i nazwisko rodzica/opiekuna prawnego.</w:t>
      </w:r>
      <w:r w:rsidRPr="00E82D5E">
        <w:rPr>
          <w:rFonts w:cstheme="minorHAnsi"/>
          <w:sz w:val="24"/>
          <w:szCs w:val="24"/>
        </w:rPr>
        <w:t xml:space="preserve"> </w:t>
      </w:r>
      <w:r w:rsidR="001F6D07" w:rsidRPr="00E82D5E">
        <w:rPr>
          <w:rFonts w:cstheme="minorHAnsi"/>
          <w:sz w:val="24"/>
          <w:szCs w:val="24"/>
        </w:rPr>
        <w:t>D</w:t>
      </w:r>
      <w:r w:rsidRPr="00E82D5E">
        <w:rPr>
          <w:rFonts w:cstheme="minorHAnsi"/>
          <w:sz w:val="24"/>
          <w:szCs w:val="24"/>
        </w:rPr>
        <w:t>ane będą przetwarzane w okresie od dnia nadesłania zgłoszenia przez 5 lat</w:t>
      </w:r>
      <w:r w:rsidR="00D55F71" w:rsidRPr="00E82D5E">
        <w:rPr>
          <w:rFonts w:cstheme="minorHAnsi"/>
          <w:sz w:val="24"/>
          <w:szCs w:val="24"/>
        </w:rPr>
        <w:t>,</w:t>
      </w:r>
    </w:p>
    <w:p w14:paraId="62DDCEFF" w14:textId="5AE92D4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b) </w:t>
      </w:r>
      <w:r w:rsidR="00E82D5E" w:rsidRPr="00E82D5E">
        <w:rPr>
          <w:rFonts w:cstheme="minorHAnsi"/>
          <w:sz w:val="24"/>
          <w:szCs w:val="24"/>
        </w:rPr>
        <w:t>W</w:t>
      </w:r>
      <w:r w:rsidRPr="00E82D5E">
        <w:rPr>
          <w:rFonts w:cstheme="minorHAnsi"/>
          <w:sz w:val="24"/>
          <w:szCs w:val="24"/>
        </w:rPr>
        <w:t xml:space="preserve"> celach kontaktowych niezbędne będą e-mail oraz nr kontaktowy uczestnika </w:t>
      </w:r>
      <w:r w:rsidR="00FC0BFA" w:rsidRPr="00E82D5E">
        <w:rPr>
          <w:rFonts w:cstheme="minorHAnsi"/>
          <w:sz w:val="24"/>
          <w:szCs w:val="24"/>
        </w:rPr>
        <w:t>akcji</w:t>
      </w:r>
      <w:r w:rsidRPr="00E82D5E">
        <w:rPr>
          <w:rFonts w:cstheme="minorHAnsi"/>
          <w:sz w:val="24"/>
          <w:szCs w:val="24"/>
        </w:rPr>
        <w:t xml:space="preserve">. Dane będą przetwarzane od dnia nadesłania zgłoszenia </w:t>
      </w:r>
      <w:r w:rsidR="003832EC" w:rsidRPr="00E82D5E">
        <w:rPr>
          <w:rFonts w:cstheme="minorHAnsi"/>
          <w:sz w:val="24"/>
          <w:szCs w:val="24"/>
        </w:rPr>
        <w:t>do 30 października 2020</w:t>
      </w:r>
      <w:r w:rsidR="00E82D5E" w:rsidRPr="00E82D5E">
        <w:rPr>
          <w:rFonts w:cstheme="minorHAnsi"/>
          <w:sz w:val="24"/>
          <w:szCs w:val="24"/>
        </w:rPr>
        <w:t xml:space="preserve"> </w:t>
      </w:r>
      <w:r w:rsidR="003832EC" w:rsidRPr="00E82D5E">
        <w:rPr>
          <w:rFonts w:cstheme="minorHAnsi"/>
          <w:sz w:val="24"/>
          <w:szCs w:val="24"/>
        </w:rPr>
        <w:t xml:space="preserve">r. Następnie dane zostaną zarchiwizowane w </w:t>
      </w:r>
      <w:r w:rsidR="00D55F71" w:rsidRPr="00E82D5E">
        <w:rPr>
          <w:rFonts w:cstheme="minorHAnsi"/>
          <w:sz w:val="24"/>
          <w:szCs w:val="24"/>
        </w:rPr>
        <w:t>a</w:t>
      </w:r>
      <w:r w:rsidR="003832EC" w:rsidRPr="00E82D5E">
        <w:rPr>
          <w:rFonts w:cstheme="minorHAnsi"/>
          <w:sz w:val="24"/>
          <w:szCs w:val="24"/>
        </w:rPr>
        <w:t>rchiwum zakładowym</w:t>
      </w:r>
      <w:r w:rsidR="00FC0BFA" w:rsidRPr="00E82D5E">
        <w:rPr>
          <w:rFonts w:cstheme="minorHAnsi"/>
          <w:sz w:val="24"/>
          <w:szCs w:val="24"/>
        </w:rPr>
        <w:t xml:space="preserve"> PKZ</w:t>
      </w:r>
      <w:r w:rsidR="003832EC" w:rsidRPr="00E82D5E">
        <w:rPr>
          <w:rFonts w:cstheme="minorHAnsi"/>
          <w:sz w:val="24"/>
          <w:szCs w:val="24"/>
        </w:rPr>
        <w:t xml:space="preserve"> na okres 5 lat.</w:t>
      </w:r>
    </w:p>
    <w:p w14:paraId="725AF263" w14:textId="3D743AF5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c) W celu odesłania eksponatu niezbędny będzie adres do korespondencji, który przetwarzany będzie przez Administratora do dnia rozesłania wszystkich eksponatów, </w:t>
      </w:r>
      <w:r w:rsidR="00E82D5E" w:rsidRPr="00E82D5E">
        <w:rPr>
          <w:rFonts w:cstheme="minorHAnsi"/>
          <w:sz w:val="24"/>
          <w:szCs w:val="24"/>
        </w:rPr>
        <w:t>czyli</w:t>
      </w:r>
      <w:r w:rsidRPr="00E82D5E">
        <w:rPr>
          <w:rFonts w:cstheme="minorHAnsi"/>
          <w:sz w:val="24"/>
          <w:szCs w:val="24"/>
        </w:rPr>
        <w:t xml:space="preserve"> do </w:t>
      </w:r>
      <w:r w:rsidR="003832EC" w:rsidRPr="00E82D5E">
        <w:rPr>
          <w:rFonts w:cstheme="minorHAnsi"/>
          <w:sz w:val="24"/>
          <w:szCs w:val="24"/>
        </w:rPr>
        <w:t>30</w:t>
      </w:r>
      <w:r w:rsidR="00E82D5E" w:rsidRPr="00E82D5E">
        <w:rPr>
          <w:rFonts w:cstheme="minorHAnsi"/>
          <w:sz w:val="24"/>
          <w:szCs w:val="24"/>
        </w:rPr>
        <w:t> </w:t>
      </w:r>
      <w:r w:rsidRPr="00E82D5E">
        <w:rPr>
          <w:rFonts w:cstheme="minorHAnsi"/>
          <w:sz w:val="24"/>
          <w:szCs w:val="24"/>
        </w:rPr>
        <w:t>paździe</w:t>
      </w:r>
      <w:r w:rsidR="001F6D07" w:rsidRPr="00E82D5E">
        <w:rPr>
          <w:rFonts w:cstheme="minorHAnsi"/>
          <w:sz w:val="24"/>
          <w:szCs w:val="24"/>
        </w:rPr>
        <w:t>r</w:t>
      </w:r>
      <w:r w:rsidRPr="00E82D5E">
        <w:rPr>
          <w:rFonts w:cstheme="minorHAnsi"/>
          <w:sz w:val="24"/>
          <w:szCs w:val="24"/>
        </w:rPr>
        <w:t>nika 2020</w:t>
      </w:r>
      <w:r w:rsidR="00E82D5E" w:rsidRPr="00E82D5E">
        <w:rPr>
          <w:rFonts w:cstheme="minorHAnsi"/>
          <w:sz w:val="24"/>
          <w:szCs w:val="24"/>
        </w:rPr>
        <w:t xml:space="preserve"> </w:t>
      </w:r>
      <w:r w:rsidRPr="00E82D5E">
        <w:rPr>
          <w:rFonts w:cstheme="minorHAnsi"/>
          <w:sz w:val="24"/>
          <w:szCs w:val="24"/>
        </w:rPr>
        <w:t xml:space="preserve">r. Następnie dane zostaną zarchiwizowane w </w:t>
      </w:r>
      <w:r w:rsidR="00D55F71" w:rsidRPr="00E82D5E">
        <w:rPr>
          <w:rFonts w:cstheme="minorHAnsi"/>
          <w:sz w:val="24"/>
          <w:szCs w:val="24"/>
        </w:rPr>
        <w:t>a</w:t>
      </w:r>
      <w:r w:rsidRPr="00E82D5E">
        <w:rPr>
          <w:rFonts w:cstheme="minorHAnsi"/>
          <w:sz w:val="24"/>
          <w:szCs w:val="24"/>
        </w:rPr>
        <w:t xml:space="preserve">rchiwum zakładowym </w:t>
      </w:r>
      <w:r w:rsidR="00FC0BFA" w:rsidRPr="00E82D5E">
        <w:rPr>
          <w:rFonts w:cstheme="minorHAnsi"/>
          <w:sz w:val="24"/>
          <w:szCs w:val="24"/>
        </w:rPr>
        <w:t xml:space="preserve">PKZ </w:t>
      </w:r>
      <w:r w:rsidRPr="00E82D5E">
        <w:rPr>
          <w:rFonts w:cstheme="minorHAnsi"/>
          <w:sz w:val="24"/>
          <w:szCs w:val="24"/>
        </w:rPr>
        <w:t>na okres 5 lat.</w:t>
      </w:r>
    </w:p>
    <w:p w14:paraId="17B1BBDD" w14:textId="6DEB1C6B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3. W każdej chwili </w:t>
      </w:r>
      <w:r w:rsidR="002D3777" w:rsidRPr="00E82D5E">
        <w:rPr>
          <w:rFonts w:cstheme="minorHAnsi"/>
          <w:sz w:val="24"/>
          <w:szCs w:val="24"/>
        </w:rPr>
        <w:t xml:space="preserve">uczestnikowi </w:t>
      </w:r>
      <w:r w:rsidRPr="00E82D5E">
        <w:rPr>
          <w:rFonts w:cstheme="minorHAnsi"/>
          <w:sz w:val="24"/>
          <w:szCs w:val="24"/>
        </w:rPr>
        <w:t xml:space="preserve">przysługuje prawo do wniesienia sprzeciwu wobec przetwarzania podanych przez </w:t>
      </w:r>
      <w:r w:rsidR="002D3777" w:rsidRPr="00E82D5E">
        <w:rPr>
          <w:rFonts w:cstheme="minorHAnsi"/>
          <w:sz w:val="24"/>
          <w:szCs w:val="24"/>
        </w:rPr>
        <w:t>uczestnika</w:t>
      </w:r>
      <w:r w:rsidRPr="00E82D5E">
        <w:rPr>
          <w:rFonts w:cstheme="minorHAnsi"/>
          <w:sz w:val="24"/>
          <w:szCs w:val="24"/>
        </w:rPr>
        <w:t xml:space="preserve"> danych osobowych. Przestaniemy przetwarzać podane przez </w:t>
      </w:r>
      <w:r w:rsidR="002D3777" w:rsidRPr="00E82D5E">
        <w:rPr>
          <w:rFonts w:cstheme="minorHAnsi"/>
          <w:sz w:val="24"/>
          <w:szCs w:val="24"/>
        </w:rPr>
        <w:t>uczestnika</w:t>
      </w:r>
      <w:r w:rsidRPr="00E82D5E">
        <w:rPr>
          <w:rFonts w:cstheme="minorHAnsi"/>
          <w:sz w:val="24"/>
          <w:szCs w:val="24"/>
        </w:rPr>
        <w:t xml:space="preserve"> dane w tych celach, chyba że będziemy w stanie wykazać, że w stosunku do danych </w:t>
      </w:r>
      <w:r w:rsidR="002D3777" w:rsidRPr="00E82D5E">
        <w:rPr>
          <w:rFonts w:cstheme="minorHAnsi"/>
          <w:sz w:val="24"/>
          <w:szCs w:val="24"/>
        </w:rPr>
        <w:t xml:space="preserve">uczestnika </w:t>
      </w:r>
      <w:r w:rsidRPr="00E82D5E">
        <w:rPr>
          <w:rFonts w:cstheme="minorHAnsi"/>
          <w:sz w:val="24"/>
          <w:szCs w:val="24"/>
        </w:rPr>
        <w:t>istnieją dla nas ważne prawnie uzasadnione podstawy, które są nadrzędne wobec interesów</w:t>
      </w:r>
      <w:r w:rsidR="002D3777" w:rsidRPr="00E82D5E">
        <w:rPr>
          <w:rFonts w:cstheme="minorHAnsi"/>
          <w:sz w:val="24"/>
          <w:szCs w:val="24"/>
        </w:rPr>
        <w:t xml:space="preserve"> uczestnika</w:t>
      </w:r>
      <w:r w:rsidRPr="00E82D5E">
        <w:rPr>
          <w:rFonts w:cstheme="minorHAnsi"/>
          <w:sz w:val="24"/>
          <w:szCs w:val="24"/>
        </w:rPr>
        <w:t>, praw i wolności lub dane</w:t>
      </w:r>
      <w:r w:rsidR="002D3777" w:rsidRPr="00E82D5E">
        <w:rPr>
          <w:rFonts w:cstheme="minorHAnsi"/>
          <w:sz w:val="24"/>
          <w:szCs w:val="24"/>
        </w:rPr>
        <w:t xml:space="preserve"> uczestnika</w:t>
      </w:r>
      <w:r w:rsidRPr="00E82D5E">
        <w:rPr>
          <w:rFonts w:cstheme="minorHAnsi"/>
          <w:sz w:val="24"/>
          <w:szCs w:val="24"/>
        </w:rPr>
        <w:t xml:space="preserve"> będą nam niezbędne do ewentualnego ustalenia, dochodzenia lub obrony roszczeń.</w:t>
      </w:r>
    </w:p>
    <w:p w14:paraId="1880CA48" w14:textId="3A95BC71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4. W każdej chwili</w:t>
      </w:r>
      <w:r w:rsidR="002D3777" w:rsidRPr="00E82D5E">
        <w:rPr>
          <w:rFonts w:cstheme="minorHAnsi"/>
          <w:sz w:val="24"/>
          <w:szCs w:val="24"/>
        </w:rPr>
        <w:t xml:space="preserve"> uczestnikowi</w:t>
      </w:r>
      <w:r w:rsidRPr="00E82D5E">
        <w:rPr>
          <w:rFonts w:cstheme="minorHAnsi"/>
          <w:sz w:val="24"/>
          <w:szCs w:val="24"/>
        </w:rPr>
        <w:t xml:space="preserve"> przysługuje prawo do wniesienia sprzeciwu wobec przetwarzania </w:t>
      </w:r>
      <w:r w:rsidR="002D3777" w:rsidRPr="00E82D5E">
        <w:rPr>
          <w:rFonts w:cstheme="minorHAnsi"/>
          <w:sz w:val="24"/>
          <w:szCs w:val="24"/>
        </w:rPr>
        <w:t>jego</w:t>
      </w:r>
      <w:r w:rsidRPr="00E82D5E">
        <w:rPr>
          <w:rFonts w:cstheme="minorHAnsi"/>
          <w:sz w:val="24"/>
          <w:szCs w:val="24"/>
        </w:rPr>
        <w:t xml:space="preserve"> danych w postaci wizerunku. Jeżeli</w:t>
      </w:r>
      <w:r w:rsidR="002D3777" w:rsidRPr="00E82D5E">
        <w:rPr>
          <w:rFonts w:cstheme="minorHAnsi"/>
          <w:sz w:val="24"/>
          <w:szCs w:val="24"/>
        </w:rPr>
        <w:t xml:space="preserve"> uczestnik</w:t>
      </w:r>
      <w:r w:rsidRPr="00E82D5E">
        <w:rPr>
          <w:rFonts w:cstheme="minorHAnsi"/>
          <w:sz w:val="24"/>
          <w:szCs w:val="24"/>
        </w:rPr>
        <w:t xml:space="preserve"> skorzysta z tego prawa, zaprzestaniemy przetwarzania danych w tym celu.</w:t>
      </w:r>
    </w:p>
    <w:p w14:paraId="76A76517" w14:textId="214D8D9F" w:rsidR="008B6472" w:rsidRPr="00E82D5E" w:rsidRDefault="003832EC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5</w:t>
      </w:r>
      <w:r w:rsidR="008B6472" w:rsidRPr="00E82D5E">
        <w:rPr>
          <w:rFonts w:cstheme="minorHAnsi"/>
          <w:sz w:val="24"/>
          <w:szCs w:val="24"/>
        </w:rPr>
        <w:t xml:space="preserve">. Zgodnie z RODO </w:t>
      </w:r>
      <w:r w:rsidR="002D3777" w:rsidRPr="00E82D5E">
        <w:rPr>
          <w:rFonts w:cstheme="minorHAnsi"/>
          <w:sz w:val="24"/>
          <w:szCs w:val="24"/>
        </w:rPr>
        <w:t xml:space="preserve"> uczestnikowi </w:t>
      </w:r>
      <w:r w:rsidR="008B6472" w:rsidRPr="00E82D5E">
        <w:rPr>
          <w:rFonts w:cstheme="minorHAnsi"/>
          <w:sz w:val="24"/>
          <w:szCs w:val="24"/>
        </w:rPr>
        <w:t>przysługuje:</w:t>
      </w:r>
    </w:p>
    <w:p w14:paraId="0EDE212A" w14:textId="0564B453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a) prawo</w:t>
      </w:r>
      <w:r w:rsidR="00D55F71" w:rsidRPr="00E82D5E">
        <w:rPr>
          <w:rFonts w:cstheme="minorHAnsi"/>
          <w:sz w:val="24"/>
          <w:szCs w:val="24"/>
        </w:rPr>
        <w:t xml:space="preserve"> do</w:t>
      </w:r>
      <w:r w:rsidRPr="00E82D5E">
        <w:rPr>
          <w:rFonts w:cstheme="minorHAnsi"/>
          <w:sz w:val="24"/>
          <w:szCs w:val="24"/>
        </w:rPr>
        <w:t xml:space="preserve"> dostępu do swoich danych;</w:t>
      </w:r>
    </w:p>
    <w:p w14:paraId="7AAAFAD5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b) prawo do sprostowania (poprawiania) swoich danych;</w:t>
      </w:r>
    </w:p>
    <w:p w14:paraId="0C65AE86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c) prawo do usunięcia danych, ograniczenia ich przetwarzania;</w:t>
      </w:r>
    </w:p>
    <w:p w14:paraId="33E508F2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d) prawo do wniesienia sprzeciwu wobec przetwarzania danych;</w:t>
      </w:r>
    </w:p>
    <w:p w14:paraId="74950394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e) prawo do przenoszenia danych;</w:t>
      </w:r>
    </w:p>
    <w:p w14:paraId="13B7328A" w14:textId="77777777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f) prawo do wniesienia skargi do organu nadzorczego (PUODO).</w:t>
      </w:r>
    </w:p>
    <w:p w14:paraId="761A8FA7" w14:textId="0867B38C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7. Informujemy, że podane przez </w:t>
      </w:r>
      <w:r w:rsidR="002D3777" w:rsidRPr="00E82D5E">
        <w:rPr>
          <w:rFonts w:cstheme="minorHAnsi"/>
          <w:sz w:val="24"/>
          <w:szCs w:val="24"/>
        </w:rPr>
        <w:t>uczestnika</w:t>
      </w:r>
      <w:r w:rsidRPr="00E82D5E">
        <w:rPr>
          <w:rFonts w:cstheme="minorHAnsi"/>
          <w:sz w:val="24"/>
          <w:szCs w:val="24"/>
        </w:rPr>
        <w:t xml:space="preserve"> dane nie będą wykorzystane do podejmowania decyzji w sposób zautomatyzowany, z uwzględnieniem profilowania.</w:t>
      </w:r>
    </w:p>
    <w:p w14:paraId="47590077" w14:textId="39F31EEC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 xml:space="preserve">8. Podanie danych jest dobrowolne, ale ich niepodanie będzie skutkowało brakiem możliwości uczestnictwa w </w:t>
      </w:r>
      <w:r w:rsidR="003832EC" w:rsidRPr="00E82D5E">
        <w:rPr>
          <w:rFonts w:cstheme="minorHAnsi"/>
          <w:sz w:val="24"/>
          <w:szCs w:val="24"/>
        </w:rPr>
        <w:t>akcji.</w:t>
      </w:r>
    </w:p>
    <w:p w14:paraId="3C73A10F" w14:textId="77777777" w:rsidR="008B6472" w:rsidRPr="00E82D5E" w:rsidRDefault="008B6472" w:rsidP="00E82D5E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105DFC7" w14:textId="77777777" w:rsidR="00E82D5E" w:rsidRPr="00E82D5E" w:rsidRDefault="003832EC" w:rsidP="00E82D5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b/>
          <w:bCs/>
          <w:sz w:val="24"/>
          <w:szCs w:val="24"/>
        </w:rPr>
        <w:t>OSOBA ODPOWIEDZIALNA ZA REALIZACJĘ AKCJI</w:t>
      </w:r>
    </w:p>
    <w:p w14:paraId="79DBA91D" w14:textId="24F963F9" w:rsid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82D5E">
        <w:rPr>
          <w:rFonts w:cstheme="minorHAnsi"/>
          <w:sz w:val="24"/>
          <w:szCs w:val="24"/>
        </w:rPr>
        <w:t>Agnieszka Młynarczyk, kierownik Działu Marketingu</w:t>
      </w:r>
      <w:r w:rsidR="00E82D5E">
        <w:rPr>
          <w:rFonts w:cstheme="minorHAnsi"/>
          <w:sz w:val="24"/>
          <w:szCs w:val="24"/>
        </w:rPr>
        <w:t xml:space="preserve"> PKZ</w:t>
      </w:r>
    </w:p>
    <w:p w14:paraId="5AE5AFC9" w14:textId="7E632C3C" w:rsid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E82D5E">
        <w:rPr>
          <w:rFonts w:cstheme="minorHAnsi"/>
          <w:sz w:val="24"/>
          <w:szCs w:val="24"/>
          <w:lang w:val="en-GB"/>
        </w:rPr>
        <w:t xml:space="preserve">e-mail: </w:t>
      </w:r>
      <w:hyperlink r:id="rId8" w:history="1">
        <w:r w:rsidR="00E82D5E" w:rsidRPr="00AC14F0">
          <w:rPr>
            <w:rStyle w:val="Hipercze"/>
            <w:rFonts w:cstheme="minorHAnsi"/>
            <w:sz w:val="24"/>
            <w:szCs w:val="24"/>
            <w:lang w:val="en-GB"/>
          </w:rPr>
          <w:t>agnieszka.mlynarczyk@palac.art.pl</w:t>
        </w:r>
      </w:hyperlink>
    </w:p>
    <w:p w14:paraId="05FC2931" w14:textId="65AE9AEB" w:rsidR="008B6472" w:rsidRPr="00E82D5E" w:rsidRDefault="008B6472" w:rsidP="00E82D5E">
      <w:pPr>
        <w:spacing w:after="0" w:line="276" w:lineRule="auto"/>
        <w:jc w:val="both"/>
        <w:rPr>
          <w:rFonts w:cstheme="minorHAnsi"/>
          <w:sz w:val="24"/>
          <w:szCs w:val="24"/>
          <w:lang w:val="en-GB"/>
        </w:rPr>
      </w:pPr>
      <w:r w:rsidRPr="00E82D5E">
        <w:rPr>
          <w:rFonts w:cstheme="minorHAnsi"/>
          <w:sz w:val="24"/>
          <w:szCs w:val="24"/>
          <w:lang w:val="en-GB"/>
        </w:rPr>
        <w:t>tel. 32 733 88 28; 694 416 399</w:t>
      </w:r>
    </w:p>
    <w:sectPr w:rsidR="008B6472" w:rsidRPr="00E8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F18A2" w14:textId="77777777" w:rsidR="00AC0AA6" w:rsidRDefault="00AC0AA6" w:rsidP="000062EA">
      <w:pPr>
        <w:spacing w:after="0" w:line="240" w:lineRule="auto"/>
      </w:pPr>
      <w:r>
        <w:separator/>
      </w:r>
    </w:p>
  </w:endnote>
  <w:endnote w:type="continuationSeparator" w:id="0">
    <w:p w14:paraId="12FD1B8F" w14:textId="77777777" w:rsidR="00AC0AA6" w:rsidRDefault="00AC0AA6" w:rsidP="0000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549A5" w14:textId="77777777" w:rsidR="00AC0AA6" w:rsidRDefault="00AC0AA6" w:rsidP="000062EA">
      <w:pPr>
        <w:spacing w:after="0" w:line="240" w:lineRule="auto"/>
      </w:pPr>
      <w:r>
        <w:separator/>
      </w:r>
    </w:p>
  </w:footnote>
  <w:footnote w:type="continuationSeparator" w:id="0">
    <w:p w14:paraId="224054A3" w14:textId="77777777" w:rsidR="00AC0AA6" w:rsidRDefault="00AC0AA6" w:rsidP="0000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4C59"/>
    <w:multiLevelType w:val="hybridMultilevel"/>
    <w:tmpl w:val="05AA85E6"/>
    <w:lvl w:ilvl="0" w:tplc="4300A4C2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3C6C"/>
    <w:multiLevelType w:val="hybridMultilevel"/>
    <w:tmpl w:val="F0C6914A"/>
    <w:lvl w:ilvl="0" w:tplc="F30A8E48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71AB"/>
    <w:multiLevelType w:val="hybridMultilevel"/>
    <w:tmpl w:val="72687C08"/>
    <w:lvl w:ilvl="0" w:tplc="C49C3CB6">
      <w:start w:val="1"/>
      <w:numFmt w:val="upperRoman"/>
      <w:lvlText w:val="%1."/>
      <w:lvlJc w:val="left"/>
      <w:pPr>
        <w:ind w:left="454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C2"/>
    <w:rsid w:val="000062EA"/>
    <w:rsid w:val="00076E85"/>
    <w:rsid w:val="000A4FC2"/>
    <w:rsid w:val="001F6D07"/>
    <w:rsid w:val="002510DA"/>
    <w:rsid w:val="00260740"/>
    <w:rsid w:val="002D3777"/>
    <w:rsid w:val="003832EC"/>
    <w:rsid w:val="003E2773"/>
    <w:rsid w:val="004410DA"/>
    <w:rsid w:val="00560131"/>
    <w:rsid w:val="0057059B"/>
    <w:rsid w:val="00623817"/>
    <w:rsid w:val="00660BC6"/>
    <w:rsid w:val="00672A90"/>
    <w:rsid w:val="007255C6"/>
    <w:rsid w:val="0072587E"/>
    <w:rsid w:val="00871FC3"/>
    <w:rsid w:val="008B6472"/>
    <w:rsid w:val="009629A8"/>
    <w:rsid w:val="009A4AB2"/>
    <w:rsid w:val="00AC0AA6"/>
    <w:rsid w:val="00AD5732"/>
    <w:rsid w:val="00B66489"/>
    <w:rsid w:val="00BA49CE"/>
    <w:rsid w:val="00D55F71"/>
    <w:rsid w:val="00D63378"/>
    <w:rsid w:val="00D70B59"/>
    <w:rsid w:val="00E33BBC"/>
    <w:rsid w:val="00E527EE"/>
    <w:rsid w:val="00E82D5E"/>
    <w:rsid w:val="00FC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9A7F"/>
  <w15:chartTrackingRefBased/>
  <w15:docId w15:val="{45DA7DB0-5C85-4264-9307-32BA48C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F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07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74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D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D0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0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62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2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lynarczyk@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Młynarczyk</dc:creator>
  <cp:keywords/>
  <dc:description/>
  <cp:lastModifiedBy>Agnieszka Młynarczyk</cp:lastModifiedBy>
  <cp:revision>6</cp:revision>
  <cp:lastPrinted>2020-05-18T09:48:00Z</cp:lastPrinted>
  <dcterms:created xsi:type="dcterms:W3CDTF">2020-05-19T12:12:00Z</dcterms:created>
  <dcterms:modified xsi:type="dcterms:W3CDTF">2020-05-19T13:56:00Z</dcterms:modified>
</cp:coreProperties>
</file>