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48" w:rsidRDefault="00A57348" w:rsidP="00A57348">
      <w:pPr>
        <w:jc w:val="center"/>
      </w:pPr>
      <w:bookmarkStart w:id="0" w:name="_GoBack"/>
      <w:bookmarkEnd w:id="0"/>
    </w:p>
    <w:p w:rsidR="00A57348" w:rsidRDefault="00A57348" w:rsidP="00A57348">
      <w:pPr>
        <w:jc w:val="center"/>
      </w:pPr>
    </w:p>
    <w:p w:rsidR="00A57348" w:rsidRDefault="00A57348" w:rsidP="00A57348">
      <w:pPr>
        <w:jc w:val="center"/>
      </w:pPr>
    </w:p>
    <w:p w:rsidR="00A57348" w:rsidRDefault="00A57348" w:rsidP="00A57348">
      <w:pPr>
        <w:jc w:val="center"/>
      </w:pPr>
    </w:p>
    <w:p w:rsidR="00A57348" w:rsidRPr="0004286E" w:rsidRDefault="00A57348" w:rsidP="00A57348">
      <w:pPr>
        <w:jc w:val="center"/>
      </w:pPr>
    </w:p>
    <w:p w:rsidR="00A57348" w:rsidRPr="00054D9C" w:rsidRDefault="00A57348" w:rsidP="00A57348">
      <w:pPr>
        <w:jc w:val="center"/>
        <w:rPr>
          <w:b/>
          <w:spacing w:val="60"/>
          <w:sz w:val="28"/>
          <w:szCs w:val="28"/>
        </w:rPr>
      </w:pPr>
      <w:r w:rsidRPr="00054D9C">
        <w:rPr>
          <w:b/>
          <w:spacing w:val="60"/>
          <w:sz w:val="28"/>
          <w:szCs w:val="28"/>
        </w:rPr>
        <w:t>OGŁOSZENIE</w:t>
      </w:r>
    </w:p>
    <w:p w:rsidR="00A57348" w:rsidRPr="00054D9C" w:rsidRDefault="00A57348" w:rsidP="00A57348">
      <w:pPr>
        <w:jc w:val="center"/>
      </w:pPr>
    </w:p>
    <w:p w:rsidR="00A57348" w:rsidRPr="00054D9C" w:rsidRDefault="00A57348" w:rsidP="005314B6">
      <w:pPr>
        <w:jc w:val="both"/>
      </w:pPr>
      <w:r w:rsidRPr="00054D9C">
        <w:tab/>
        <w:t xml:space="preserve">Działając na podstawie </w:t>
      </w:r>
      <w:r w:rsidR="00E2536A" w:rsidRPr="00054D9C">
        <w:t>art. 124 ust. 1</w:t>
      </w:r>
      <w:r w:rsidRPr="00054D9C">
        <w:t xml:space="preserve"> w związku z</w:t>
      </w:r>
      <w:r w:rsidR="00E2536A" w:rsidRPr="00054D9C">
        <w:t xml:space="preserve"> art. 124a</w:t>
      </w:r>
      <w:r w:rsidRPr="00054D9C">
        <w:t xml:space="preserve">,  art. 114 ust. 3 i ust. 4, art. 115 ust. 3 i ust. 4 ustawy z dnia 21.08.1997 r. </w:t>
      </w:r>
      <w:r w:rsidRPr="00054D9C">
        <w:br/>
        <w:t xml:space="preserve">o gospodarce nieruchomościami </w:t>
      </w:r>
      <w:r w:rsidRPr="00054D9C">
        <w:rPr>
          <w:i/>
        </w:rPr>
        <w:t>(Dz. U. z 2018 r., poz. 121 ze zm.)</w:t>
      </w:r>
      <w:r w:rsidRPr="00054D9C">
        <w:t xml:space="preserve"> - dalej uogn</w:t>
      </w:r>
      <w:r w:rsidRPr="00054D9C">
        <w:rPr>
          <w:i/>
        </w:rPr>
        <w:t>.</w:t>
      </w:r>
      <w:r w:rsidR="00E2536A" w:rsidRPr="00054D9C">
        <w:rPr>
          <w:i/>
        </w:rPr>
        <w:t>,</w:t>
      </w:r>
      <w:r w:rsidRPr="00054D9C">
        <w:t xml:space="preserve"> </w:t>
      </w:r>
      <w:r w:rsidRPr="00054D9C">
        <w:br/>
      </w:r>
    </w:p>
    <w:p w:rsidR="00A57348" w:rsidRPr="005F1770" w:rsidRDefault="00A57348" w:rsidP="00A57348">
      <w:pPr>
        <w:jc w:val="center"/>
        <w:rPr>
          <w:b/>
        </w:rPr>
      </w:pPr>
      <w:r w:rsidRPr="00054D9C">
        <w:rPr>
          <w:b/>
        </w:rPr>
        <w:t>Prezydent Miasta Dąbrowy Górniczej</w:t>
      </w:r>
    </w:p>
    <w:p w:rsidR="00A57348" w:rsidRPr="005314B6" w:rsidRDefault="00A57348" w:rsidP="005314B6">
      <w:pPr>
        <w:jc w:val="center"/>
        <w:rPr>
          <w:b/>
        </w:rPr>
      </w:pPr>
      <w:r w:rsidRPr="005F1770">
        <w:rPr>
          <w:b/>
        </w:rPr>
        <w:t>wykonujący zadania z zakresu administracji rządowej</w:t>
      </w:r>
    </w:p>
    <w:p w:rsidR="00A57348" w:rsidRDefault="00A57348" w:rsidP="005314B6">
      <w:pPr>
        <w:jc w:val="center"/>
        <w:rPr>
          <w:b/>
          <w:spacing w:val="40"/>
        </w:rPr>
      </w:pPr>
      <w:r w:rsidRPr="005F1770">
        <w:rPr>
          <w:b/>
          <w:spacing w:val="40"/>
        </w:rPr>
        <w:t>zawiadamia</w:t>
      </w:r>
    </w:p>
    <w:p w:rsidR="005314B6" w:rsidRPr="005314B6" w:rsidRDefault="005314B6" w:rsidP="005314B6">
      <w:pPr>
        <w:jc w:val="center"/>
        <w:rPr>
          <w:b/>
          <w:spacing w:val="40"/>
        </w:rPr>
      </w:pPr>
    </w:p>
    <w:p w:rsidR="00A57348" w:rsidRPr="007340D3" w:rsidRDefault="00A57348" w:rsidP="00A57348">
      <w:pPr>
        <w:jc w:val="both"/>
      </w:pPr>
      <w:r w:rsidRPr="005F1770">
        <w:rPr>
          <w:b/>
        </w:rPr>
        <w:t xml:space="preserve">że zamierza wszcząć postępowanie administracyjne w sprawie wydania decyzji </w:t>
      </w:r>
      <w:r w:rsidRPr="005F1770">
        <w:rPr>
          <w:b/>
        </w:rPr>
        <w:br/>
        <w:t>o ograniczeniu</w:t>
      </w:r>
      <w:r w:rsidRPr="005F1770">
        <w:t xml:space="preserve"> sposobu korzystania z nieruchomości o nieuregulowanym stanie prawnym, </w:t>
      </w:r>
      <w:r w:rsidRPr="005F1770">
        <w:rPr>
          <w:b/>
        </w:rPr>
        <w:t xml:space="preserve">ozn. nr geod. </w:t>
      </w:r>
      <w:r w:rsidR="00157643">
        <w:rPr>
          <w:b/>
        </w:rPr>
        <w:t>28</w:t>
      </w:r>
      <w:r w:rsidRPr="005F1770">
        <w:rPr>
          <w:b/>
        </w:rPr>
        <w:t>, k.m. 1</w:t>
      </w:r>
      <w:r w:rsidRPr="005F1770">
        <w:t xml:space="preserve">, położonej w Dąbrowie Górniczej </w:t>
      </w:r>
      <w:r>
        <w:t xml:space="preserve">(obręb Strzemieszyce Wielkie) </w:t>
      </w:r>
      <w:r w:rsidRPr="005F1770">
        <w:t xml:space="preserve">przy ul. </w:t>
      </w:r>
      <w:r w:rsidR="00157643">
        <w:t xml:space="preserve">Jamki </w:t>
      </w:r>
      <w:r w:rsidRPr="005F1770">
        <w:t xml:space="preserve">, na podstawie art. 124 w związku z art. 124 a ustawy </w:t>
      </w:r>
      <w:r>
        <w:br/>
      </w:r>
      <w:r w:rsidRPr="005F1770">
        <w:t xml:space="preserve">z dnia 21.08.1997 r. </w:t>
      </w:r>
      <w:r w:rsidRPr="00216574">
        <w:rPr>
          <w:i/>
        </w:rPr>
        <w:t>o gospodarce nieruchomościami</w:t>
      </w:r>
      <w:r w:rsidRPr="005F1770">
        <w:t xml:space="preserve"> </w:t>
      </w:r>
      <w:r>
        <w:rPr>
          <w:i/>
        </w:rPr>
        <w:t>(Dz. U. z 2018</w:t>
      </w:r>
      <w:r w:rsidRPr="005F1770">
        <w:rPr>
          <w:i/>
        </w:rPr>
        <w:t xml:space="preserve"> r., poz. </w:t>
      </w:r>
      <w:r>
        <w:rPr>
          <w:i/>
        </w:rPr>
        <w:t>121</w:t>
      </w:r>
      <w:r w:rsidRPr="005F1770">
        <w:rPr>
          <w:i/>
        </w:rPr>
        <w:t xml:space="preserve"> ze zm.</w:t>
      </w:r>
      <w:r>
        <w:rPr>
          <w:i/>
        </w:rPr>
        <w:t xml:space="preserve">  </w:t>
      </w:r>
      <w:r w:rsidRPr="005F1770">
        <w:rPr>
          <w:i/>
        </w:rPr>
        <w:t>)</w:t>
      </w:r>
      <w:r>
        <w:rPr>
          <w:i/>
        </w:rPr>
        <w:t xml:space="preserve"> </w:t>
      </w:r>
      <w:r w:rsidRPr="00652F97">
        <w:t xml:space="preserve">poprzez </w:t>
      </w:r>
      <w:r w:rsidRPr="005D1F38">
        <w:t xml:space="preserve">udzielenie zezwolenia Inwestorowi - </w:t>
      </w:r>
      <w:r w:rsidRPr="00B61796">
        <w:rPr>
          <w:b/>
        </w:rPr>
        <w:t xml:space="preserve">Operator Gazociągów Przesyłowych </w:t>
      </w:r>
      <w:r w:rsidRPr="00B61796">
        <w:rPr>
          <w:b/>
        </w:rPr>
        <w:br/>
        <w:t>GAZ-SYSTEM S.A.</w:t>
      </w:r>
      <w:r w:rsidRPr="007340D3">
        <w:t xml:space="preserve"> - </w:t>
      </w:r>
      <w:r w:rsidRPr="007340D3">
        <w:rPr>
          <w:b/>
        </w:rPr>
        <w:t xml:space="preserve">na </w:t>
      </w:r>
      <w:r>
        <w:rPr>
          <w:b/>
        </w:rPr>
        <w:t xml:space="preserve">zakładanie i </w:t>
      </w:r>
      <w:r w:rsidRPr="007340D3">
        <w:rPr>
          <w:b/>
        </w:rPr>
        <w:t>przeprowadzenie</w:t>
      </w:r>
      <w:r>
        <w:rPr>
          <w:b/>
        </w:rPr>
        <w:t xml:space="preserve"> na nieruchomości przewodu służącego do przesyłania gazu wraz z infrastrukturą towarzyszącą</w:t>
      </w:r>
      <w:r w:rsidRPr="007340D3">
        <w:rPr>
          <w:b/>
        </w:rPr>
        <w:t xml:space="preserve"> </w:t>
      </w:r>
      <w:r>
        <w:rPr>
          <w:b/>
        </w:rPr>
        <w:t xml:space="preserve">tj. </w:t>
      </w:r>
      <w:r w:rsidRPr="007340D3">
        <w:rPr>
          <w:b/>
        </w:rPr>
        <w:t>gazociąg</w:t>
      </w:r>
      <w:r>
        <w:rPr>
          <w:b/>
        </w:rPr>
        <w:t>u</w:t>
      </w:r>
      <w:r w:rsidRPr="007340D3">
        <w:rPr>
          <w:b/>
        </w:rPr>
        <w:t xml:space="preserve"> wysokiego ciśnienia DN500 relacji Tworzeń-</w:t>
      </w:r>
      <w:r>
        <w:rPr>
          <w:b/>
        </w:rPr>
        <w:t xml:space="preserve">Szopienice na długości </w:t>
      </w:r>
      <w:r w:rsidR="00157643">
        <w:rPr>
          <w:b/>
        </w:rPr>
        <w:t>7,4</w:t>
      </w:r>
      <w:r>
        <w:rPr>
          <w:b/>
        </w:rPr>
        <w:t>m wraz ze strefą kontrolowaną o pow.</w:t>
      </w:r>
      <w:r w:rsidR="00157643">
        <w:rPr>
          <w:b/>
        </w:rPr>
        <w:t xml:space="preserve"> 52</w:t>
      </w:r>
      <w:r>
        <w:rPr>
          <w:b/>
        </w:rPr>
        <w:t>,0 m</w:t>
      </w:r>
      <w:r>
        <w:rPr>
          <w:b/>
          <w:vertAlign w:val="superscript"/>
        </w:rPr>
        <w:t>2</w:t>
      </w:r>
      <w:r>
        <w:rPr>
          <w:b/>
        </w:rPr>
        <w:t>, które to ograniczenie obejmuje także możliwość zajęcia przedmiotowej nieruchomości na okres do 6 miesięcy od momentu rozpoczęcia robót pasie montażowym o pow.</w:t>
      </w:r>
      <w:r w:rsidR="00157643">
        <w:rPr>
          <w:b/>
        </w:rPr>
        <w:t xml:space="preserve"> 54</w:t>
      </w:r>
      <w:r>
        <w:rPr>
          <w:b/>
        </w:rPr>
        <w:t>,0 m</w:t>
      </w:r>
      <w:r>
        <w:rPr>
          <w:b/>
          <w:vertAlign w:val="superscript"/>
        </w:rPr>
        <w:t>2</w:t>
      </w:r>
      <w:r>
        <w:rPr>
          <w:b/>
        </w:rPr>
        <w:t xml:space="preserve">, w celu wykonania prac budowlano- montażowych. </w:t>
      </w:r>
      <w:r w:rsidRPr="007340D3">
        <w:rPr>
          <w:b/>
        </w:rPr>
        <w:t xml:space="preserve"> </w:t>
      </w:r>
    </w:p>
    <w:p w:rsidR="00A57348" w:rsidRPr="005D1F38" w:rsidRDefault="00A57348" w:rsidP="00A57348">
      <w:pPr>
        <w:pStyle w:val="Tekstpodstawowy"/>
        <w:spacing w:before="0"/>
      </w:pPr>
    </w:p>
    <w:p w:rsidR="00E2536A" w:rsidRPr="00054D9C" w:rsidRDefault="00E2536A" w:rsidP="00A57348">
      <w:pPr>
        <w:jc w:val="both"/>
      </w:pPr>
      <w:r w:rsidRPr="00054D9C">
        <w:rPr>
          <w:bCs/>
        </w:rPr>
        <w:t xml:space="preserve">Wobec powyższego </w:t>
      </w:r>
      <w:r w:rsidRPr="00054D9C">
        <w:rPr>
          <w:b/>
          <w:bCs/>
        </w:rPr>
        <w:t>wzywa się osoby</w:t>
      </w:r>
      <w:r w:rsidRPr="00054D9C">
        <w:rPr>
          <w:bCs/>
        </w:rPr>
        <w:t xml:space="preserve">, którym do działki </w:t>
      </w:r>
      <w:r w:rsidRPr="00054D9C">
        <w:t>ozn. nr geod. 28, k.m. 1 o pow.0,1113 ha w obrębie Strzemieszyce Wielkie przysługują prawa rzeczowe,</w:t>
      </w:r>
      <w:r w:rsidR="001839A0" w:rsidRPr="00054D9C">
        <w:t xml:space="preserve"> do zgłoszenia się w terminie 2 miesięcy od dnia ukazania się ogłoszenia, do siedziby Wydziału Gospodarki Nieruchomościami Urzędu Miejskiego w Dąbrowie Górniczej ul. Graniczna 21, pokój nr 232 tel.32 295 96 98 .Aby udowodnić swoje prawo rzeczowe do nieruchomości należy okazać tytuł własności, ewentualnie postanowienie sądu o stwierdzeniu nabycia spadku po właścicielu nieruchomości.</w:t>
      </w:r>
    </w:p>
    <w:p w:rsidR="001839A0" w:rsidRPr="00054D9C" w:rsidRDefault="001839A0" w:rsidP="00A57348">
      <w:pPr>
        <w:jc w:val="both"/>
      </w:pPr>
    </w:p>
    <w:p w:rsidR="001839A0" w:rsidRPr="007669B5" w:rsidRDefault="001839A0" w:rsidP="00A57348">
      <w:pPr>
        <w:jc w:val="both"/>
      </w:pPr>
      <w:r w:rsidRPr="00054D9C">
        <w:t>Jeżeli w terminie oznaczonym w ogłoszeniu nie zgłoszą się osoby, którym przysługują prawa rzeczowe do ww.</w:t>
      </w:r>
      <w:r w:rsidR="005314B6" w:rsidRPr="00054D9C">
        <w:t xml:space="preserve"> nieruchomości</w:t>
      </w:r>
      <w:r w:rsidRPr="00054D9C">
        <w:t xml:space="preserve">, wszczęte będzie postępowanie administracyjne w trybie art.124 ust.1 i 1 a w związku </w:t>
      </w:r>
      <w:r w:rsidR="005314B6" w:rsidRPr="00054D9C">
        <w:t xml:space="preserve">w związku z art.124 a ustawy z dnia 21 sierpnia 1997r. </w:t>
      </w:r>
      <w:r w:rsidR="005314B6" w:rsidRPr="00054D9C">
        <w:rPr>
          <w:i/>
        </w:rPr>
        <w:t xml:space="preserve">o gospodarce nieruchomościami </w:t>
      </w:r>
      <w:r w:rsidR="005314B6" w:rsidRPr="00054D9C">
        <w:t xml:space="preserve">w sprawie wydania decyzji ograniczającej sposób korzystania </w:t>
      </w:r>
      <w:r w:rsidR="005314B6" w:rsidRPr="007669B5">
        <w:t>z tej nieruchomości.</w:t>
      </w:r>
    </w:p>
    <w:p w:rsidR="00A57348" w:rsidRPr="007669B5" w:rsidRDefault="00A57348" w:rsidP="00A57348">
      <w:pPr>
        <w:jc w:val="both"/>
        <w:rPr>
          <w:bCs/>
        </w:rPr>
      </w:pPr>
    </w:p>
    <w:p w:rsidR="006F4303" w:rsidRDefault="007669B5">
      <w:r w:rsidRPr="007669B5">
        <w:rPr>
          <w:bCs/>
        </w:rPr>
        <w:t xml:space="preserve">Powyższe zawiadomienie podaje się do publicznej wiadomości poprzez wywieszenie na tablicy ogłoszeń Urzędu Miejskiego w Dąbrowie Górniczej przy ul. Granicznej 21 </w:t>
      </w:r>
      <w:r w:rsidRPr="007669B5">
        <w:rPr>
          <w:bCs/>
        </w:rPr>
        <w:br/>
        <w:t xml:space="preserve">na okres 2 miesięcy, opublikowanie na stronie internetowej Urzędu Miejskiego w Dąbrowie Górniczej - </w:t>
      </w:r>
      <w:hyperlink r:id="rId5" w:history="1">
        <w:r w:rsidRPr="007669B5">
          <w:rPr>
            <w:rStyle w:val="Hipercze"/>
            <w:b/>
            <w:bCs/>
            <w:color w:val="auto"/>
            <w:u w:val="none"/>
          </w:rPr>
          <w:t>www.dabrowa-gornicza.pl</w:t>
        </w:r>
      </w:hyperlink>
      <w:r w:rsidRPr="007669B5">
        <w:rPr>
          <w:bCs/>
        </w:rPr>
        <w:t xml:space="preserve"> oraz w prasie  ogólnokrajowej.</w:t>
      </w:r>
    </w:p>
    <w:sectPr w:rsidR="006F4303" w:rsidSect="002838F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48"/>
    <w:rsid w:val="0003433E"/>
    <w:rsid w:val="00054D9C"/>
    <w:rsid w:val="00157643"/>
    <w:rsid w:val="001839A0"/>
    <w:rsid w:val="00216574"/>
    <w:rsid w:val="002838F5"/>
    <w:rsid w:val="0041760E"/>
    <w:rsid w:val="005314B6"/>
    <w:rsid w:val="006F4303"/>
    <w:rsid w:val="007669B5"/>
    <w:rsid w:val="009B7842"/>
    <w:rsid w:val="00A57348"/>
    <w:rsid w:val="00DC397E"/>
    <w:rsid w:val="00E060D5"/>
    <w:rsid w:val="00E2536A"/>
    <w:rsid w:val="00EC64F0"/>
    <w:rsid w:val="00F8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7348"/>
    <w:rPr>
      <w:color w:val="0000FF"/>
      <w:u w:val="single"/>
    </w:rPr>
  </w:style>
  <w:style w:type="character" w:styleId="Odwoaniedokomentarza">
    <w:name w:val="annotation reference"/>
    <w:basedOn w:val="Domylnaczcionkaakapitu"/>
    <w:rsid w:val="00A5734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573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73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57348"/>
    <w:pPr>
      <w:widowControl w:val="0"/>
      <w:spacing w:before="24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73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3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34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7348"/>
    <w:rPr>
      <w:color w:val="0000FF"/>
      <w:u w:val="single"/>
    </w:rPr>
  </w:style>
  <w:style w:type="character" w:styleId="Odwoaniedokomentarza">
    <w:name w:val="annotation reference"/>
    <w:basedOn w:val="Domylnaczcionkaakapitu"/>
    <w:rsid w:val="00A5734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573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573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A57348"/>
    <w:pPr>
      <w:widowControl w:val="0"/>
      <w:spacing w:before="240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73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3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34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browa-gornic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wzielonka</dc:creator>
  <cp:lastModifiedBy>Dagmara Grabowska</cp:lastModifiedBy>
  <cp:revision>2</cp:revision>
  <cp:lastPrinted>2018-03-15T16:06:00Z</cp:lastPrinted>
  <dcterms:created xsi:type="dcterms:W3CDTF">2018-03-19T08:39:00Z</dcterms:created>
  <dcterms:modified xsi:type="dcterms:W3CDTF">2018-03-19T08:39:00Z</dcterms:modified>
</cp:coreProperties>
</file>